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76A9" w14:textId="6A194F99" w:rsidR="00C07991" w:rsidRPr="00241DF9" w:rsidRDefault="005B55D1" w:rsidP="008F73B4">
      <w:pPr>
        <w:pStyle w:val="Paraststmeklis"/>
        <w:shd w:val="clear" w:color="auto" w:fill="FFFFFF"/>
        <w:spacing w:before="0" w:beforeAutospacing="0" w:after="0" w:afterAutospacing="0"/>
        <w:contextualSpacing/>
        <w:jc w:val="center"/>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Biedrība</w:t>
      </w:r>
    </w:p>
    <w:p w14:paraId="3F3CA31B" w14:textId="743AF882" w:rsidR="005B55D1" w:rsidRPr="00241DF9" w:rsidRDefault="005B55D1" w:rsidP="008F73B4">
      <w:pPr>
        <w:pStyle w:val="Paraststmeklis"/>
        <w:shd w:val="clear" w:color="auto" w:fill="FFFFFF"/>
        <w:spacing w:before="0" w:beforeAutospacing="0" w:after="0" w:afterAutospacing="0"/>
        <w:contextualSpacing/>
        <w:jc w:val="center"/>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“Latvijas Tirdzniecības un rūpniecības kamera”</w:t>
      </w:r>
    </w:p>
    <w:p w14:paraId="144A2125" w14:textId="77777777" w:rsidR="005B55D1" w:rsidRPr="00241DF9" w:rsidRDefault="005B55D1" w:rsidP="008F73B4">
      <w:pPr>
        <w:pStyle w:val="Paraststmeklis"/>
        <w:shd w:val="clear" w:color="auto" w:fill="FFFFFF"/>
        <w:spacing w:before="0" w:beforeAutospacing="0" w:after="0" w:afterAutospacing="0"/>
        <w:contextualSpacing/>
        <w:jc w:val="center"/>
        <w:rPr>
          <w:rFonts w:ascii="Source Sans Pro" w:hAnsi="Source Sans Pro" w:cs="Arial"/>
          <w:b/>
          <w:bCs/>
          <w:color w:val="000000"/>
          <w:sz w:val="20"/>
          <w:szCs w:val="20"/>
          <w:lang w:val="lv-LV"/>
        </w:rPr>
      </w:pPr>
    </w:p>
    <w:p w14:paraId="7AE65637" w14:textId="3F8E6538" w:rsidR="00851E76" w:rsidRPr="00241DF9" w:rsidRDefault="00851E76" w:rsidP="008F73B4">
      <w:pPr>
        <w:pStyle w:val="Paraststmeklis"/>
        <w:shd w:val="clear" w:color="auto" w:fill="FFFFFF"/>
        <w:spacing w:before="0" w:beforeAutospacing="0" w:after="0" w:afterAutospacing="0"/>
        <w:contextualSpacing/>
        <w:jc w:val="center"/>
        <w:rPr>
          <w:rFonts w:ascii="Source Sans Pro" w:hAnsi="Source Sans Pro"/>
          <w:lang w:val="lv-LV"/>
        </w:rPr>
      </w:pPr>
      <w:r w:rsidRPr="00241DF9">
        <w:rPr>
          <w:rFonts w:ascii="Source Sans Pro" w:hAnsi="Source Sans Pro" w:cs="Arial"/>
          <w:b/>
          <w:bCs/>
          <w:color w:val="000000"/>
          <w:lang w:val="lv-LV"/>
        </w:rPr>
        <w:t xml:space="preserve">Privātuma politika </w:t>
      </w:r>
    </w:p>
    <w:p w14:paraId="71866AA6" w14:textId="7D367570"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w:t>
      </w:r>
    </w:p>
    <w:p w14:paraId="4CB64715" w14:textId="77777777" w:rsidR="00851E76" w:rsidRPr="00241DF9" w:rsidRDefault="00851E76" w:rsidP="00B76B14">
      <w:pPr>
        <w:pStyle w:val="Paraststmeklis"/>
        <w:shd w:val="clear" w:color="auto" w:fill="FFFFFF"/>
        <w:spacing w:before="0" w:beforeAutospacing="0" w:after="80" w:afterAutospacing="0"/>
        <w:contextualSpacing/>
        <w:jc w:val="center"/>
        <w:rPr>
          <w:rFonts w:ascii="Source Sans Pro" w:hAnsi="Source Sans Pro" w:cs="Arial"/>
          <w:b/>
          <w:bCs/>
          <w:color w:val="000000"/>
          <w:sz w:val="20"/>
          <w:szCs w:val="20"/>
          <w:lang w:val="lv-LV"/>
        </w:rPr>
      </w:pPr>
      <w:r w:rsidRPr="00241DF9">
        <w:rPr>
          <w:rFonts w:ascii="Source Sans Pro" w:hAnsi="Source Sans Pro" w:cs="Arial"/>
          <w:b/>
          <w:bCs/>
          <w:color w:val="000000"/>
          <w:sz w:val="20"/>
          <w:szCs w:val="20"/>
          <w:lang w:val="lv-LV"/>
        </w:rPr>
        <w:t>Ievads</w:t>
      </w:r>
    </w:p>
    <w:p w14:paraId="4D55CEF8" w14:textId="67DCDDF9" w:rsidR="00851E76"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Šajā privātuma politikā ir </w:t>
      </w:r>
      <w:r w:rsidR="00D27C71" w:rsidRPr="00241DF9">
        <w:rPr>
          <w:rFonts w:ascii="Source Sans Pro" w:hAnsi="Source Sans Pro" w:cs="Arial"/>
          <w:color w:val="000000"/>
          <w:sz w:val="20"/>
          <w:szCs w:val="20"/>
          <w:lang w:val="lv-LV"/>
        </w:rPr>
        <w:t>noteikts</w:t>
      </w:r>
      <w:r w:rsidRPr="00241DF9">
        <w:rPr>
          <w:rFonts w:ascii="Source Sans Pro" w:hAnsi="Source Sans Pro" w:cs="Arial"/>
          <w:color w:val="000000"/>
          <w:sz w:val="20"/>
          <w:szCs w:val="20"/>
          <w:lang w:val="lv-LV"/>
        </w:rPr>
        <w:t xml:space="preserve">, kādā veidā Latvijas Tirdzniecības un rūpniecības kamera (turpmāk </w:t>
      </w:r>
      <w:r w:rsidR="005B55D1"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 xml:space="preserve">LTRK) apstrādā personas datus tās darbības ietvaros. LTRK ir svarīga </w:t>
      </w:r>
      <w:r w:rsidR="00615E69" w:rsidRPr="00241DF9">
        <w:rPr>
          <w:rFonts w:ascii="Source Sans Pro" w:hAnsi="Source Sans Pro" w:cs="Arial"/>
          <w:color w:val="000000"/>
          <w:sz w:val="20"/>
          <w:szCs w:val="20"/>
          <w:lang w:val="lv-LV"/>
        </w:rPr>
        <w:t>privātuma aizsardzība un LTRK vāca un apstrādā</w:t>
      </w:r>
      <w:r w:rsidRPr="00241DF9">
        <w:rPr>
          <w:rFonts w:ascii="Source Sans Pro" w:hAnsi="Source Sans Pro" w:cs="Arial"/>
          <w:color w:val="000000"/>
          <w:sz w:val="20"/>
          <w:szCs w:val="20"/>
          <w:lang w:val="lv-LV"/>
        </w:rPr>
        <w:t xml:space="preserve"> personas datus </w:t>
      </w:r>
      <w:r w:rsidR="00D27C71" w:rsidRPr="00241DF9">
        <w:rPr>
          <w:rFonts w:ascii="Source Sans Pro" w:hAnsi="Source Sans Pro" w:cs="Arial"/>
          <w:color w:val="000000"/>
          <w:sz w:val="20"/>
          <w:szCs w:val="20"/>
          <w:lang w:val="lv-LV"/>
        </w:rPr>
        <w:t xml:space="preserve">šajā Privātuma politikā paredzētajos </w:t>
      </w:r>
      <w:r w:rsidRPr="00241DF9">
        <w:rPr>
          <w:rFonts w:ascii="Source Sans Pro" w:hAnsi="Source Sans Pro" w:cs="Arial"/>
          <w:color w:val="000000"/>
          <w:sz w:val="20"/>
          <w:szCs w:val="20"/>
          <w:lang w:val="lv-LV"/>
        </w:rPr>
        <w:t xml:space="preserve">nolūkos. </w:t>
      </w:r>
      <w:r w:rsidR="00D27C71" w:rsidRPr="00241DF9">
        <w:rPr>
          <w:rFonts w:ascii="Source Sans Pro" w:hAnsi="Source Sans Pro" w:cs="Arial"/>
          <w:color w:val="000000"/>
          <w:sz w:val="20"/>
          <w:szCs w:val="20"/>
          <w:lang w:val="lv-LV"/>
        </w:rPr>
        <w:t>Precīza i</w:t>
      </w:r>
      <w:r w:rsidRPr="00241DF9">
        <w:rPr>
          <w:rFonts w:ascii="Source Sans Pro" w:hAnsi="Source Sans Pro" w:cs="Arial"/>
          <w:color w:val="000000"/>
          <w:sz w:val="20"/>
          <w:szCs w:val="20"/>
          <w:lang w:val="lv-LV"/>
        </w:rPr>
        <w:t>nformācija par personas datu apstrādi LTRK veikto specifisko aktivitāšu, tostarp īstenoto projektu,</w:t>
      </w:r>
      <w:r w:rsidR="00D27C71" w:rsidRPr="00241DF9">
        <w:rPr>
          <w:rFonts w:ascii="Source Sans Pro" w:hAnsi="Source Sans Pro" w:cs="Arial"/>
          <w:color w:val="000000"/>
          <w:sz w:val="20"/>
          <w:szCs w:val="20"/>
          <w:lang w:val="lv-LV"/>
        </w:rPr>
        <w:t xml:space="preserve"> ietvaros</w:t>
      </w:r>
      <w:r w:rsidRPr="00241DF9">
        <w:rPr>
          <w:rFonts w:ascii="Source Sans Pro" w:hAnsi="Source Sans Pro" w:cs="Arial"/>
          <w:color w:val="000000"/>
          <w:sz w:val="20"/>
          <w:szCs w:val="20"/>
          <w:lang w:val="lv-LV"/>
        </w:rPr>
        <w:t xml:space="preserve"> </w:t>
      </w:r>
      <w:r w:rsidR="005B55D1" w:rsidRPr="00241DF9">
        <w:rPr>
          <w:rFonts w:ascii="Source Sans Pro" w:hAnsi="Source Sans Pro" w:cs="Arial"/>
          <w:color w:val="000000"/>
          <w:sz w:val="20"/>
          <w:szCs w:val="20"/>
          <w:lang w:val="lv-LV"/>
        </w:rPr>
        <w:t>tiek</w:t>
      </w:r>
      <w:r w:rsidRPr="00241DF9">
        <w:rPr>
          <w:rFonts w:ascii="Source Sans Pro" w:hAnsi="Source Sans Pro" w:cs="Arial"/>
          <w:color w:val="000000"/>
          <w:sz w:val="20"/>
          <w:szCs w:val="20"/>
          <w:lang w:val="lv-LV"/>
        </w:rPr>
        <w:t xml:space="preserve"> sniegta atsevišķi</w:t>
      </w:r>
      <w:r w:rsidR="005B55D1" w:rsidRPr="00241DF9">
        <w:rPr>
          <w:rFonts w:ascii="Source Sans Pro" w:hAnsi="Source Sans Pro" w:cs="Arial"/>
          <w:color w:val="000000"/>
          <w:sz w:val="20"/>
          <w:szCs w:val="20"/>
          <w:lang w:val="lv-LV"/>
        </w:rPr>
        <w:t xml:space="preserve"> </w:t>
      </w:r>
      <w:r w:rsidR="00D27C71" w:rsidRPr="00241DF9">
        <w:rPr>
          <w:rFonts w:ascii="Source Sans Pro" w:hAnsi="Source Sans Pro" w:cs="Arial"/>
          <w:color w:val="000000"/>
          <w:sz w:val="20"/>
          <w:szCs w:val="20"/>
          <w:lang w:val="lv-LV"/>
        </w:rPr>
        <w:t>pie konkrētā pasākuma.</w:t>
      </w:r>
      <w:r w:rsidR="00AE6F35"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LTRK apstrādā fizisko personu datus</w:t>
      </w:r>
      <w:r w:rsidRPr="00241DF9">
        <w:rPr>
          <w:rFonts w:ascii="Source Sans Pro" w:hAnsi="Source Sans Pro" w:cs="Arial"/>
          <w:b/>
          <w:bCs/>
          <w:color w:val="000000"/>
          <w:sz w:val="20"/>
          <w:szCs w:val="20"/>
          <w:lang w:val="lv-LV"/>
        </w:rPr>
        <w:t xml:space="preserve"> </w:t>
      </w:r>
      <w:r w:rsidRPr="00241DF9">
        <w:rPr>
          <w:rFonts w:ascii="Source Sans Pro" w:hAnsi="Source Sans Pro" w:cs="Arial"/>
          <w:color w:val="000000"/>
          <w:sz w:val="20"/>
          <w:szCs w:val="20"/>
          <w:lang w:val="lv-LV"/>
        </w:rPr>
        <w:t>atbilstoši Vispārīgajai datu aizsardzības regulai (VDAR) (2016/679), Fizisko personu datu apstrādes likumam, Biedrību un nodibinājumu likumam un citiem piemērojamiem tiesību aktiem.</w:t>
      </w:r>
    </w:p>
    <w:p w14:paraId="6FF1D163" w14:textId="77777777" w:rsidR="00851E76" w:rsidRPr="00241DF9" w:rsidRDefault="00851E76" w:rsidP="008F73B4">
      <w:pPr>
        <w:pStyle w:val="Paraststmeklis"/>
        <w:shd w:val="clear" w:color="auto" w:fill="FFFFFF"/>
        <w:spacing w:before="0" w:beforeAutospacing="0" w:after="0" w:afterAutospacing="0"/>
        <w:contextualSpacing/>
        <w:jc w:val="center"/>
        <w:rPr>
          <w:rFonts w:ascii="Source Sans Pro" w:hAnsi="Source Sans Pro"/>
          <w:sz w:val="20"/>
          <w:szCs w:val="20"/>
          <w:lang w:val="lv-LV"/>
        </w:rPr>
      </w:pPr>
    </w:p>
    <w:p w14:paraId="2AFAC63E" w14:textId="58CAEBEF" w:rsidR="00851E76" w:rsidRPr="00241DF9" w:rsidRDefault="00851E76" w:rsidP="00B76B14">
      <w:pPr>
        <w:pStyle w:val="Paraststmeklis"/>
        <w:shd w:val="clear" w:color="auto" w:fill="FFFFFF"/>
        <w:spacing w:before="0" w:beforeAutospacing="0" w:after="80" w:afterAutospacing="0"/>
        <w:jc w:val="center"/>
        <w:rPr>
          <w:rFonts w:ascii="Source Sans Pro" w:hAnsi="Source Sans Pro" w:cs="Arial"/>
          <w:b/>
          <w:bCs/>
          <w:color w:val="000000"/>
          <w:sz w:val="20"/>
          <w:szCs w:val="20"/>
          <w:lang w:val="lv-LV"/>
        </w:rPr>
      </w:pPr>
      <w:r w:rsidRPr="00241DF9">
        <w:rPr>
          <w:rFonts w:ascii="Source Sans Pro" w:hAnsi="Source Sans Pro" w:cs="Arial"/>
          <w:b/>
          <w:bCs/>
          <w:color w:val="000000"/>
          <w:sz w:val="20"/>
          <w:szCs w:val="20"/>
          <w:lang w:val="lv-LV"/>
        </w:rPr>
        <w:t>Datu pārzinis un kontaktinformācija</w:t>
      </w:r>
    </w:p>
    <w:p w14:paraId="7D367BE6" w14:textId="2EAB050B" w:rsidR="00851E76" w:rsidRPr="00241DF9" w:rsidRDefault="00851E76" w:rsidP="00B76B14">
      <w:pPr>
        <w:pStyle w:val="Paraststmeklis"/>
        <w:shd w:val="clear" w:color="auto" w:fill="FFFFFF"/>
        <w:spacing w:before="0" w:beforeAutospacing="0" w:after="80" w:afterAutospacing="0"/>
        <w:contextualSpacing/>
        <w:jc w:val="both"/>
        <w:rPr>
          <w:rStyle w:val="Hipersaite"/>
          <w:rFonts w:ascii="Source Sans Pro" w:hAnsi="Source Sans Pro" w:cs="Arial"/>
          <w:color w:val="1155CC"/>
          <w:sz w:val="20"/>
          <w:szCs w:val="20"/>
          <w:lang w:val="lv-LV"/>
        </w:rPr>
      </w:pPr>
      <w:r w:rsidRPr="00241DF9">
        <w:rPr>
          <w:rFonts w:ascii="Source Sans Pro" w:hAnsi="Source Sans Pro" w:cs="Arial"/>
          <w:color w:val="000000"/>
          <w:sz w:val="20"/>
          <w:szCs w:val="20"/>
          <w:lang w:val="lv-LV"/>
        </w:rPr>
        <w:t xml:space="preserve">Personas datu pārzinis ir biedrība “Latvijas Tirdzniecības un rūpniecības kamera”, </w:t>
      </w:r>
      <w:r w:rsidR="00D27C71" w:rsidRPr="00241DF9">
        <w:rPr>
          <w:rFonts w:ascii="Source Sans Pro" w:hAnsi="Source Sans Pro" w:cs="Arial"/>
          <w:color w:val="000000"/>
          <w:sz w:val="20"/>
          <w:szCs w:val="20"/>
          <w:lang w:val="lv-LV"/>
        </w:rPr>
        <w:t>r</w:t>
      </w:r>
      <w:r w:rsidRPr="00241DF9">
        <w:rPr>
          <w:rFonts w:ascii="Source Sans Pro" w:hAnsi="Source Sans Pro" w:cs="Arial"/>
          <w:color w:val="000000"/>
          <w:sz w:val="20"/>
          <w:szCs w:val="20"/>
          <w:lang w:val="lv-LV"/>
        </w:rPr>
        <w:t>eģistrācijas Nr. LV40003081501, juridiskā adrese: Krišjāņa Valdemāra iela 35, Rīga, LV-1010.</w:t>
      </w:r>
      <w:r w:rsidR="00AE6F35" w:rsidRPr="00241DF9">
        <w:rPr>
          <w:rFonts w:ascii="Source Sans Pro" w:hAnsi="Source Sans Pro" w:cs="Arial"/>
          <w:color w:val="000000"/>
          <w:sz w:val="20"/>
          <w:szCs w:val="20"/>
          <w:lang w:val="lv-LV"/>
        </w:rPr>
        <w:t xml:space="preserve"> </w:t>
      </w:r>
      <w:r w:rsidR="00807646" w:rsidRPr="00241DF9">
        <w:rPr>
          <w:rFonts w:ascii="Source Sans Pro" w:hAnsi="Source Sans Pro" w:cs="Arial"/>
          <w:color w:val="000000"/>
          <w:sz w:val="20"/>
          <w:szCs w:val="20"/>
          <w:lang w:val="lv-LV"/>
        </w:rPr>
        <w:t>Jautājumu gadī</w:t>
      </w:r>
      <w:r w:rsidRPr="00241DF9">
        <w:rPr>
          <w:rFonts w:ascii="Source Sans Pro" w:hAnsi="Source Sans Pro" w:cs="Arial"/>
          <w:color w:val="000000"/>
          <w:sz w:val="20"/>
          <w:szCs w:val="20"/>
          <w:lang w:val="lv-LV"/>
        </w:rPr>
        <w:t>jumā par LTRK veikto</w:t>
      </w:r>
      <w:r w:rsidR="009F436C" w:rsidRPr="00241DF9">
        <w:rPr>
          <w:rFonts w:ascii="Source Sans Pro" w:hAnsi="Source Sans Pro" w:cs="Arial"/>
          <w:color w:val="000000"/>
          <w:sz w:val="20"/>
          <w:szCs w:val="20"/>
          <w:lang w:val="lv-LV"/>
        </w:rPr>
        <w:t xml:space="preserve"> datu apstrādi Jūs varat </w:t>
      </w:r>
      <w:r w:rsidR="00AE6F35" w:rsidRPr="00241DF9">
        <w:rPr>
          <w:rFonts w:ascii="Source Sans Pro" w:hAnsi="Source Sans Pro" w:cs="Arial"/>
          <w:color w:val="000000"/>
          <w:sz w:val="20"/>
          <w:szCs w:val="20"/>
          <w:lang w:val="lv-LV"/>
        </w:rPr>
        <w:t xml:space="preserve">sazināties </w:t>
      </w:r>
      <w:r w:rsidR="009F436C" w:rsidRPr="00241DF9">
        <w:rPr>
          <w:rFonts w:ascii="Source Sans Pro" w:hAnsi="Source Sans Pro" w:cs="Arial"/>
          <w:color w:val="000000"/>
          <w:sz w:val="20"/>
          <w:szCs w:val="20"/>
          <w:lang w:val="lv-LV"/>
        </w:rPr>
        <w:t>ar LTRK</w:t>
      </w:r>
      <w:r w:rsidR="00D27C71" w:rsidRPr="00241DF9">
        <w:rPr>
          <w:rFonts w:ascii="Source Sans Pro" w:hAnsi="Source Sans Pro" w:cs="Arial"/>
          <w:color w:val="000000"/>
          <w:sz w:val="20"/>
          <w:szCs w:val="20"/>
          <w:lang w:val="lv-LV"/>
        </w:rPr>
        <w:t xml:space="preserve">, izmantojot </w:t>
      </w:r>
      <w:r w:rsidRPr="00241DF9">
        <w:rPr>
          <w:rFonts w:ascii="Source Sans Pro" w:hAnsi="Source Sans Pro" w:cs="Arial"/>
          <w:color w:val="000000"/>
          <w:sz w:val="20"/>
          <w:szCs w:val="20"/>
          <w:lang w:val="lv-LV"/>
        </w:rPr>
        <w:t>elektroniskā pasta adresi</w:t>
      </w:r>
      <w:r w:rsidR="00D27C71" w:rsidRPr="00241DF9">
        <w:rPr>
          <w:rFonts w:ascii="Source Sans Pro" w:hAnsi="Source Sans Pro" w:cs="Arial"/>
          <w:color w:val="000000"/>
          <w:sz w:val="20"/>
          <w:szCs w:val="20"/>
          <w:lang w:val="lv-LV"/>
        </w:rPr>
        <w:t xml:space="preserve"> </w:t>
      </w:r>
      <w:hyperlink r:id="rId8" w:history="1">
        <w:r w:rsidRPr="00241DF9">
          <w:rPr>
            <w:rStyle w:val="Hipersaite"/>
            <w:rFonts w:ascii="Source Sans Pro" w:hAnsi="Source Sans Pro" w:cs="Arial"/>
            <w:color w:val="1155CC"/>
            <w:sz w:val="20"/>
            <w:szCs w:val="20"/>
            <w:lang w:val="lv-LV"/>
          </w:rPr>
          <w:t>info@chamber.lv</w:t>
        </w:r>
      </w:hyperlink>
      <w:r w:rsidR="00D27C71" w:rsidRPr="00241DF9">
        <w:rPr>
          <w:rStyle w:val="Hipersaite"/>
          <w:rFonts w:ascii="Source Sans Pro" w:hAnsi="Source Sans Pro" w:cs="Arial"/>
          <w:color w:val="1155CC"/>
          <w:sz w:val="20"/>
          <w:szCs w:val="20"/>
          <w:lang w:val="lv-LV"/>
        </w:rPr>
        <w:t>.</w:t>
      </w:r>
    </w:p>
    <w:p w14:paraId="2E3C2FAD" w14:textId="77777777" w:rsidR="00D27C71" w:rsidRPr="00241DF9" w:rsidRDefault="00D27C71" w:rsidP="00B76B1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55FDC2E8" w14:textId="35099C8F" w:rsidR="00851E76"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LTRK apstrādā personas datus, lai īstenotu LTRK statūtos noteiktos mērķus</w:t>
      </w:r>
      <w:r w:rsidR="00D27C71"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šād</w:t>
      </w:r>
      <w:r w:rsidR="00D27C71" w:rsidRPr="00241DF9">
        <w:rPr>
          <w:rFonts w:ascii="Source Sans Pro" w:hAnsi="Source Sans Pro" w:cs="Arial"/>
          <w:color w:val="000000"/>
          <w:sz w:val="20"/>
          <w:szCs w:val="20"/>
          <w:lang w:val="lv-LV"/>
        </w:rPr>
        <w:t>os</w:t>
      </w:r>
      <w:r w:rsidRPr="00241DF9">
        <w:rPr>
          <w:rFonts w:ascii="Source Sans Pro" w:hAnsi="Source Sans Pro" w:cs="Arial"/>
          <w:color w:val="000000"/>
          <w:sz w:val="20"/>
          <w:szCs w:val="20"/>
          <w:lang w:val="lv-LV"/>
        </w:rPr>
        <w:t xml:space="preserve"> nolūk</w:t>
      </w:r>
      <w:r w:rsidR="00D27C71" w:rsidRPr="00241DF9">
        <w:rPr>
          <w:rFonts w:ascii="Source Sans Pro" w:hAnsi="Source Sans Pro" w:cs="Arial"/>
          <w:color w:val="000000"/>
          <w:sz w:val="20"/>
          <w:szCs w:val="20"/>
          <w:lang w:val="lv-LV"/>
        </w:rPr>
        <w:t>os</w:t>
      </w:r>
      <w:r w:rsidRPr="00241DF9">
        <w:rPr>
          <w:rFonts w:ascii="Source Sans Pro" w:hAnsi="Source Sans Pro" w:cs="Arial"/>
          <w:color w:val="000000"/>
          <w:sz w:val="20"/>
          <w:szCs w:val="20"/>
          <w:lang w:val="lv-LV"/>
        </w:rPr>
        <w:t>:</w:t>
      </w:r>
    </w:p>
    <w:p w14:paraId="032B2DEE" w14:textId="77777777" w:rsidR="00851E76" w:rsidRPr="00241DF9" w:rsidRDefault="00851E76" w:rsidP="00B76B14">
      <w:pPr>
        <w:pStyle w:val="Paraststmeklis"/>
        <w:numPr>
          <w:ilvl w:val="0"/>
          <w:numId w:val="1"/>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Biedru dalība</w:t>
      </w:r>
      <w:r w:rsidR="00D27C71" w:rsidRPr="00241DF9">
        <w:rPr>
          <w:rFonts w:ascii="Source Sans Pro" w:hAnsi="Source Sans Pro" w:cs="Arial"/>
          <w:color w:val="000000"/>
          <w:sz w:val="20"/>
          <w:szCs w:val="20"/>
          <w:lang w:val="lv-LV"/>
        </w:rPr>
        <w:t>s</w:t>
      </w:r>
      <w:r w:rsidRPr="00241DF9">
        <w:rPr>
          <w:rFonts w:ascii="Source Sans Pro" w:hAnsi="Source Sans Pro" w:cs="Arial"/>
          <w:color w:val="000000"/>
          <w:sz w:val="20"/>
          <w:szCs w:val="20"/>
          <w:lang w:val="lv-LV"/>
        </w:rPr>
        <w:t xml:space="preserve"> biedrībā</w:t>
      </w:r>
      <w:r w:rsidR="00D27C71" w:rsidRPr="00241DF9">
        <w:rPr>
          <w:rFonts w:ascii="Source Sans Pro" w:hAnsi="Source Sans Pro" w:cs="Arial"/>
          <w:color w:val="000000"/>
          <w:sz w:val="20"/>
          <w:szCs w:val="20"/>
          <w:lang w:val="lv-LV"/>
        </w:rPr>
        <w:t xml:space="preserve"> nodrošināšana</w:t>
      </w:r>
      <w:r w:rsidRPr="00241DF9">
        <w:rPr>
          <w:rFonts w:ascii="Source Sans Pro" w:hAnsi="Source Sans Pro" w:cs="Arial"/>
          <w:color w:val="000000"/>
          <w:sz w:val="20"/>
          <w:szCs w:val="20"/>
          <w:lang w:val="lv-LV"/>
        </w:rPr>
        <w:t>;</w:t>
      </w:r>
    </w:p>
    <w:p w14:paraId="2A8DA94D" w14:textId="33A96BA2" w:rsidR="00851E76" w:rsidRPr="00241DF9" w:rsidRDefault="003D6F40" w:rsidP="00B76B14">
      <w:pPr>
        <w:pStyle w:val="Paraststmeklis"/>
        <w:numPr>
          <w:ilvl w:val="0"/>
          <w:numId w:val="1"/>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LTRK organizēto pasākumu nodrošināšanai</w:t>
      </w:r>
      <w:r w:rsidR="009E4996" w:rsidRPr="00241DF9">
        <w:rPr>
          <w:rFonts w:ascii="Source Sans Pro" w:hAnsi="Source Sans Pro" w:cs="Arial"/>
          <w:color w:val="000000"/>
          <w:sz w:val="20"/>
          <w:szCs w:val="20"/>
          <w:lang w:val="lv-LV"/>
        </w:rPr>
        <w:t>;</w:t>
      </w:r>
    </w:p>
    <w:p w14:paraId="17A4BE67" w14:textId="0592FCFF" w:rsidR="00851E76" w:rsidRPr="00241DF9" w:rsidRDefault="00851E76" w:rsidP="00B76B14">
      <w:pPr>
        <w:pStyle w:val="Paraststmeklis"/>
        <w:numPr>
          <w:ilvl w:val="0"/>
          <w:numId w:val="1"/>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Publiskā </w:t>
      </w:r>
      <w:r w:rsidR="00B84072" w:rsidRPr="00241DF9">
        <w:rPr>
          <w:rFonts w:ascii="Source Sans Pro" w:hAnsi="Source Sans Pro" w:cs="Arial"/>
          <w:color w:val="000000"/>
          <w:sz w:val="20"/>
          <w:szCs w:val="20"/>
          <w:lang w:val="lv-LV"/>
        </w:rPr>
        <w:t>komunikācija</w:t>
      </w:r>
      <w:r w:rsidR="000031BC"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un sabiedriskās attiecības;</w:t>
      </w:r>
    </w:p>
    <w:p w14:paraId="26292E37" w14:textId="73007FA0" w:rsidR="00851E76" w:rsidRPr="00241DF9" w:rsidRDefault="00851E76" w:rsidP="00B76B14">
      <w:pPr>
        <w:pStyle w:val="Paraststmeklis"/>
        <w:numPr>
          <w:ilvl w:val="0"/>
          <w:numId w:val="1"/>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w:t>
      </w:r>
      <w:r w:rsidR="00C515F4" w:rsidRPr="00241DF9">
        <w:rPr>
          <w:rFonts w:ascii="Source Sans Pro" w:hAnsi="Source Sans Pro" w:cs="Arial"/>
          <w:color w:val="000000"/>
          <w:sz w:val="20"/>
          <w:szCs w:val="20"/>
          <w:lang w:val="lv-LV"/>
        </w:rPr>
        <w:t>tīmekļa</w:t>
      </w:r>
      <w:r w:rsidR="00D27C71" w:rsidRPr="00241DF9">
        <w:rPr>
          <w:rFonts w:ascii="Source Sans Pro" w:hAnsi="Source Sans Pro" w:cs="Arial"/>
          <w:color w:val="000000"/>
          <w:sz w:val="20"/>
          <w:szCs w:val="20"/>
          <w:lang w:val="lv-LV"/>
        </w:rPr>
        <w:t xml:space="preserve"> vietne</w:t>
      </w:r>
      <w:r w:rsidR="003D6F40" w:rsidRPr="00241DF9">
        <w:rPr>
          <w:rFonts w:ascii="Source Sans Pro" w:hAnsi="Source Sans Pro" w:cs="Arial"/>
          <w:color w:val="000000"/>
          <w:sz w:val="20"/>
          <w:szCs w:val="20"/>
          <w:lang w:val="lv-LV"/>
        </w:rPr>
        <w:t>s uzturēšana un pakalpojumu sniegšana</w:t>
      </w:r>
      <w:r w:rsidR="00C140A7" w:rsidRPr="00241DF9">
        <w:rPr>
          <w:rFonts w:ascii="Source Sans Pro" w:hAnsi="Source Sans Pro" w:cs="Arial"/>
          <w:color w:val="000000"/>
          <w:sz w:val="20"/>
          <w:szCs w:val="20"/>
          <w:lang w:val="lv-LV"/>
        </w:rPr>
        <w:t>;</w:t>
      </w:r>
    </w:p>
    <w:p w14:paraId="0F82BD75" w14:textId="32BE7C3B" w:rsidR="00C140A7" w:rsidRPr="00241DF9" w:rsidRDefault="00C140A7" w:rsidP="008F73B4">
      <w:pPr>
        <w:pStyle w:val="Paraststmeklis"/>
        <w:numPr>
          <w:ilvl w:val="0"/>
          <w:numId w:val="1"/>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LTRK biedrības funkcionalitātes nodrošināšana.</w:t>
      </w:r>
    </w:p>
    <w:p w14:paraId="472731BA" w14:textId="21D61F98" w:rsidR="00DB468A" w:rsidRPr="00241DF9" w:rsidRDefault="00DB468A" w:rsidP="008F73B4">
      <w:pPr>
        <w:pStyle w:val="Paraststmeklis"/>
        <w:shd w:val="clear" w:color="auto" w:fill="FFFFFF"/>
        <w:spacing w:before="0" w:beforeAutospacing="0" w:after="0" w:afterAutospacing="0"/>
        <w:ind w:left="720"/>
        <w:contextualSpacing/>
        <w:jc w:val="both"/>
        <w:textAlignment w:val="baseline"/>
        <w:rPr>
          <w:rFonts w:ascii="Source Sans Pro" w:hAnsi="Source Sans Pro" w:cs="Arial"/>
          <w:color w:val="000000"/>
          <w:sz w:val="20"/>
          <w:szCs w:val="20"/>
          <w:lang w:val="lv-LV"/>
        </w:rPr>
      </w:pPr>
    </w:p>
    <w:p w14:paraId="311E7A04" w14:textId="0DB37BD7" w:rsidR="00D10EE1" w:rsidRPr="00241DF9" w:rsidRDefault="00851E76" w:rsidP="0031737E">
      <w:pPr>
        <w:pStyle w:val="Paraststmeklis"/>
        <w:numPr>
          <w:ilvl w:val="0"/>
          <w:numId w:val="8"/>
        </w:numPr>
        <w:shd w:val="clear" w:color="auto" w:fill="FFFFFF"/>
        <w:spacing w:before="0" w:beforeAutospacing="0" w:after="80" w:afterAutospacing="0"/>
        <w:ind w:left="0" w:hanging="284"/>
        <w:jc w:val="center"/>
        <w:rPr>
          <w:rFonts w:ascii="Source Sans Pro" w:hAnsi="Source Sans Pro"/>
          <w:sz w:val="22"/>
          <w:szCs w:val="22"/>
          <w:lang w:val="lv-LV"/>
        </w:rPr>
      </w:pPr>
      <w:r w:rsidRPr="00241DF9">
        <w:rPr>
          <w:rFonts w:ascii="Source Sans Pro" w:hAnsi="Source Sans Pro" w:cs="Arial"/>
          <w:b/>
          <w:bCs/>
          <w:color w:val="000000"/>
          <w:sz w:val="22"/>
          <w:szCs w:val="22"/>
          <w:lang w:val="lv-LV"/>
        </w:rPr>
        <w:t>Biedru dalība</w:t>
      </w:r>
      <w:r w:rsidR="00D4590D" w:rsidRPr="00241DF9">
        <w:rPr>
          <w:rFonts w:ascii="Source Sans Pro" w:hAnsi="Source Sans Pro" w:cs="Arial"/>
          <w:b/>
          <w:bCs/>
          <w:color w:val="000000"/>
          <w:sz w:val="22"/>
          <w:szCs w:val="22"/>
          <w:lang w:val="lv-LV"/>
        </w:rPr>
        <w:t>s biedrībā nodrošināšana</w:t>
      </w:r>
    </w:p>
    <w:p w14:paraId="5CFE51D5" w14:textId="752D17C8" w:rsidR="00B962A4" w:rsidRPr="00241DF9" w:rsidRDefault="008A53CD" w:rsidP="008F73B4">
      <w:pPr>
        <w:pStyle w:val="Paraststmeklis"/>
        <w:shd w:val="clear" w:color="auto" w:fill="FFFFFF"/>
        <w:spacing w:before="4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LTRK apstrādā</w:t>
      </w:r>
      <w:r w:rsidR="00851E76" w:rsidRPr="00241DF9">
        <w:rPr>
          <w:rFonts w:ascii="Source Sans Pro" w:hAnsi="Source Sans Pro" w:cs="Arial"/>
          <w:color w:val="000000"/>
          <w:sz w:val="20"/>
          <w:szCs w:val="20"/>
          <w:lang w:val="lv-LV"/>
        </w:rPr>
        <w:t xml:space="preserve"> person</w:t>
      </w:r>
      <w:r w:rsidR="00A30163" w:rsidRPr="00241DF9">
        <w:rPr>
          <w:rFonts w:ascii="Source Sans Pro" w:hAnsi="Source Sans Pro" w:cs="Arial"/>
          <w:color w:val="000000"/>
          <w:sz w:val="20"/>
          <w:szCs w:val="20"/>
          <w:lang w:val="lv-LV"/>
        </w:rPr>
        <w:t>as</w:t>
      </w:r>
      <w:r w:rsidR="00851E76" w:rsidRPr="00241DF9">
        <w:rPr>
          <w:rFonts w:ascii="Source Sans Pro" w:hAnsi="Source Sans Pro" w:cs="Arial"/>
          <w:color w:val="000000"/>
          <w:sz w:val="20"/>
          <w:szCs w:val="20"/>
          <w:lang w:val="lv-LV"/>
        </w:rPr>
        <w:t xml:space="preserve"> datus, lai uzņemtu jaunus biedrus un nodrošinātu biedru </w:t>
      </w:r>
      <w:r w:rsidR="00B40099" w:rsidRPr="00241DF9">
        <w:rPr>
          <w:rFonts w:ascii="Source Sans Pro" w:hAnsi="Source Sans Pro" w:cs="Arial"/>
          <w:color w:val="000000"/>
          <w:sz w:val="20"/>
          <w:szCs w:val="20"/>
          <w:lang w:val="lv-LV"/>
        </w:rPr>
        <w:t>attiecību vadību</w:t>
      </w:r>
      <w:r w:rsidR="00C001DD" w:rsidRPr="00241DF9">
        <w:rPr>
          <w:rFonts w:ascii="Source Sans Pro" w:hAnsi="Source Sans Pro" w:cs="Arial"/>
          <w:color w:val="000000"/>
          <w:sz w:val="20"/>
          <w:szCs w:val="20"/>
          <w:lang w:val="lv-LV"/>
        </w:rPr>
        <w:t>,</w:t>
      </w:r>
      <w:r w:rsidR="00851E76" w:rsidRPr="00241DF9">
        <w:rPr>
          <w:rFonts w:ascii="Source Sans Pro" w:hAnsi="Source Sans Pro" w:cs="Arial"/>
          <w:color w:val="000000"/>
          <w:sz w:val="20"/>
          <w:szCs w:val="20"/>
          <w:lang w:val="lv-LV"/>
        </w:rPr>
        <w:t xml:space="preserve"> un dalību biedrībā saskaņā ar LTRK statūtiem, tostarp:</w:t>
      </w:r>
    </w:p>
    <w:p w14:paraId="17D72E79" w14:textId="5DF63AD5" w:rsidR="00851E76" w:rsidRPr="00241DF9" w:rsidRDefault="00851E76" w:rsidP="00B76B14">
      <w:pPr>
        <w:pStyle w:val="Paraststmeklis"/>
        <w:numPr>
          <w:ilvl w:val="0"/>
          <w:numId w:val="2"/>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Sazinātos ar </w:t>
      </w:r>
      <w:r w:rsidR="001F3FF5" w:rsidRPr="00241DF9">
        <w:rPr>
          <w:rFonts w:ascii="Source Sans Pro" w:hAnsi="Source Sans Pro" w:cs="Arial"/>
          <w:color w:val="000000"/>
          <w:sz w:val="20"/>
          <w:szCs w:val="20"/>
          <w:lang w:val="lv-LV"/>
        </w:rPr>
        <w:t>biedru</w:t>
      </w:r>
      <w:r w:rsidR="004D4BFD" w:rsidRPr="00241DF9">
        <w:rPr>
          <w:rFonts w:ascii="Source Sans Pro" w:hAnsi="Source Sans Pro" w:cs="Arial"/>
          <w:color w:val="000000"/>
          <w:sz w:val="20"/>
          <w:szCs w:val="20"/>
          <w:lang w:val="lv-LV"/>
        </w:rPr>
        <w:t xml:space="preserve"> deleģētiem</w:t>
      </w:r>
      <w:r w:rsidR="001F3FF5" w:rsidRPr="00241DF9">
        <w:rPr>
          <w:rFonts w:ascii="Source Sans Pro" w:hAnsi="Source Sans Pro" w:cs="Arial"/>
          <w:color w:val="000000"/>
          <w:sz w:val="20"/>
          <w:szCs w:val="20"/>
          <w:lang w:val="lv-LV"/>
        </w:rPr>
        <w:t xml:space="preserve"> pārstāvjiem</w:t>
      </w:r>
      <w:r w:rsidRPr="00241DF9">
        <w:rPr>
          <w:rFonts w:ascii="Source Sans Pro" w:hAnsi="Source Sans Pro" w:cs="Arial"/>
          <w:color w:val="000000"/>
          <w:sz w:val="20"/>
          <w:szCs w:val="20"/>
          <w:lang w:val="lv-LV"/>
        </w:rPr>
        <w:t>;</w:t>
      </w:r>
    </w:p>
    <w:p w14:paraId="351E8FDB" w14:textId="77777777" w:rsidR="00851E76" w:rsidRPr="00241DF9" w:rsidRDefault="00851E76" w:rsidP="00B76B14">
      <w:pPr>
        <w:pStyle w:val="Paraststmeklis"/>
        <w:numPr>
          <w:ilvl w:val="0"/>
          <w:numId w:val="2"/>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Informētu </w:t>
      </w:r>
      <w:r w:rsidR="004D4BFD" w:rsidRPr="00241DF9">
        <w:rPr>
          <w:rFonts w:ascii="Source Sans Pro" w:hAnsi="Source Sans Pro" w:cs="Arial"/>
          <w:color w:val="000000"/>
          <w:sz w:val="20"/>
          <w:szCs w:val="20"/>
          <w:lang w:val="lv-LV"/>
        </w:rPr>
        <w:t xml:space="preserve">biedrus un citas ieinteresētas personas </w:t>
      </w:r>
      <w:r w:rsidRPr="00241DF9">
        <w:rPr>
          <w:rFonts w:ascii="Source Sans Pro" w:hAnsi="Source Sans Pro" w:cs="Arial"/>
          <w:color w:val="000000"/>
          <w:sz w:val="20"/>
          <w:szCs w:val="20"/>
          <w:lang w:val="lv-LV"/>
        </w:rPr>
        <w:t>par jaunumiem;</w:t>
      </w:r>
    </w:p>
    <w:p w14:paraId="70818B5D" w14:textId="77777777" w:rsidR="00851E76" w:rsidRPr="00241DF9" w:rsidRDefault="00851E76" w:rsidP="00B76B14">
      <w:pPr>
        <w:pStyle w:val="Paraststmeklis"/>
        <w:numPr>
          <w:ilvl w:val="0"/>
          <w:numId w:val="2"/>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Uzaicinātu uz LTRK organizētajiem pasākumiem;</w:t>
      </w:r>
    </w:p>
    <w:p w14:paraId="34CC6194" w14:textId="77777777" w:rsidR="00851E76" w:rsidRPr="00241DF9" w:rsidRDefault="00851E76" w:rsidP="00B76B14">
      <w:pPr>
        <w:pStyle w:val="Paraststmeklis"/>
        <w:numPr>
          <w:ilvl w:val="0"/>
          <w:numId w:val="2"/>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Nodrošinātu biedru dalību LTRK darba grupās, komiteju un</w:t>
      </w:r>
      <w:r w:rsidR="00C2477F" w:rsidRPr="00241DF9">
        <w:rPr>
          <w:rFonts w:ascii="Source Sans Pro" w:hAnsi="Source Sans Pro" w:cs="Arial"/>
          <w:color w:val="000000"/>
          <w:sz w:val="20"/>
          <w:szCs w:val="20"/>
          <w:lang w:val="lv-LV"/>
        </w:rPr>
        <w:t xml:space="preserve"> kompetenču</w:t>
      </w:r>
      <w:r w:rsidRPr="00241DF9">
        <w:rPr>
          <w:rFonts w:ascii="Source Sans Pro" w:hAnsi="Source Sans Pro" w:cs="Arial"/>
          <w:color w:val="000000"/>
          <w:sz w:val="20"/>
          <w:szCs w:val="20"/>
          <w:lang w:val="lv-LV"/>
        </w:rPr>
        <w:t xml:space="preserve"> padomju sēdēs, semināros un citos pasākumos;</w:t>
      </w:r>
    </w:p>
    <w:p w14:paraId="1FC828BC" w14:textId="77777777" w:rsidR="00851E76" w:rsidRPr="00241DF9" w:rsidRDefault="00851E76" w:rsidP="00B76B14">
      <w:pPr>
        <w:pStyle w:val="Paraststmeklis"/>
        <w:numPr>
          <w:ilvl w:val="0"/>
          <w:numId w:val="2"/>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Nodrošinātu sadarbību ar organizācijām, uzņēmumiem, iestādēm, kā arī spēju paust savu viedokli valsts institūcijām un organizācijām par uzņēmējdarbībai aktuāliem jautājumiem;</w:t>
      </w:r>
    </w:p>
    <w:p w14:paraId="5CCF7017" w14:textId="77777777" w:rsidR="00851E76" w:rsidRPr="00241DF9" w:rsidRDefault="00851E76" w:rsidP="00B76B14">
      <w:pPr>
        <w:pStyle w:val="Paraststmeklis"/>
        <w:numPr>
          <w:ilvl w:val="0"/>
          <w:numId w:val="2"/>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Sniegtu citus ieguvumus un priekšrocības, kas saistīti ar dalību LTRK.</w:t>
      </w:r>
    </w:p>
    <w:p w14:paraId="686E1A05" w14:textId="65D341B6" w:rsidR="00B962A4" w:rsidRPr="00241DF9" w:rsidRDefault="00B962A4" w:rsidP="008F73B4">
      <w:pPr>
        <w:pStyle w:val="Paraststmeklis"/>
        <w:shd w:val="clear" w:color="auto" w:fill="FFFFFF"/>
        <w:spacing w:before="0" w:beforeAutospacing="0" w:after="0" w:afterAutospacing="0"/>
        <w:ind w:left="720"/>
        <w:contextualSpacing/>
        <w:jc w:val="both"/>
        <w:textAlignment w:val="baseline"/>
        <w:rPr>
          <w:rFonts w:ascii="Source Sans Pro" w:hAnsi="Source Sans Pro" w:cs="Arial"/>
          <w:color w:val="000000"/>
          <w:sz w:val="20"/>
          <w:szCs w:val="20"/>
          <w:lang w:val="lv-LV"/>
        </w:rPr>
      </w:pPr>
    </w:p>
    <w:p w14:paraId="23E68162" w14:textId="470F8026" w:rsidR="00B962A4" w:rsidRPr="00241DF9" w:rsidRDefault="00851E76" w:rsidP="008F73B4">
      <w:pPr>
        <w:pStyle w:val="Paraststmeklis"/>
        <w:shd w:val="clear" w:color="auto" w:fill="FFFFFF"/>
        <w:spacing w:before="12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LTRK var apstrādāt person</w:t>
      </w:r>
      <w:r w:rsidR="00CA51FD" w:rsidRPr="00241DF9">
        <w:rPr>
          <w:rFonts w:ascii="Source Sans Pro" w:hAnsi="Source Sans Pro" w:cs="Arial"/>
          <w:color w:val="000000"/>
          <w:sz w:val="20"/>
          <w:szCs w:val="20"/>
          <w:lang w:val="lv-LV"/>
        </w:rPr>
        <w:t>as</w:t>
      </w:r>
      <w:r w:rsidRPr="00241DF9">
        <w:rPr>
          <w:rFonts w:ascii="Source Sans Pro" w:hAnsi="Source Sans Pro" w:cs="Arial"/>
          <w:color w:val="000000"/>
          <w:sz w:val="20"/>
          <w:szCs w:val="20"/>
          <w:lang w:val="lv-LV"/>
        </w:rPr>
        <w:t xml:space="preserve"> datus arī, lai labāk izprastu un novērtētu biedru vēl</w:t>
      </w:r>
      <w:r w:rsidR="00897940" w:rsidRPr="00241DF9">
        <w:rPr>
          <w:rFonts w:ascii="Source Sans Pro" w:hAnsi="Source Sans Pro" w:cs="Arial"/>
          <w:color w:val="000000"/>
          <w:sz w:val="20"/>
          <w:szCs w:val="20"/>
          <w:lang w:val="lv-LV"/>
        </w:rPr>
        <w:t xml:space="preserve">mes, viedokli un intereses, </w:t>
      </w:r>
      <w:r w:rsidRPr="00241DF9">
        <w:rPr>
          <w:rFonts w:ascii="Source Sans Pro" w:hAnsi="Source Sans Pro" w:cs="Arial"/>
          <w:color w:val="000000"/>
          <w:sz w:val="20"/>
          <w:szCs w:val="20"/>
          <w:lang w:val="lv-LV"/>
        </w:rPr>
        <w:t>izvērtētu un attīstītu savus darbības virzienus, lai tie būtu pēc iespējas atbilstošāki biedru vajadzībām.</w:t>
      </w:r>
      <w:r w:rsidR="0026119D" w:rsidRPr="00241DF9">
        <w:rPr>
          <w:rFonts w:ascii="Source Sans Pro" w:hAnsi="Source Sans Pro"/>
          <w:sz w:val="20"/>
          <w:szCs w:val="20"/>
          <w:lang w:val="lv-LV"/>
        </w:rPr>
        <w:t xml:space="preserve"> </w:t>
      </w:r>
      <w:r w:rsidRPr="00241DF9">
        <w:rPr>
          <w:rFonts w:ascii="Source Sans Pro" w:hAnsi="Source Sans Pro" w:cs="Arial"/>
          <w:color w:val="000000"/>
          <w:sz w:val="20"/>
          <w:szCs w:val="20"/>
          <w:lang w:val="lv-LV"/>
        </w:rPr>
        <w:t>Saistībā ar iepriekšminētajiem mērķiem, lai apstrādātu pieteik</w:t>
      </w:r>
      <w:r w:rsidR="006E2B5D" w:rsidRPr="00241DF9">
        <w:rPr>
          <w:rFonts w:ascii="Source Sans Pro" w:hAnsi="Source Sans Pro" w:cs="Arial"/>
          <w:color w:val="000000"/>
          <w:sz w:val="20"/>
          <w:szCs w:val="20"/>
          <w:lang w:val="lv-LV"/>
        </w:rPr>
        <w:t>umu jaunu biedru uzņemšanai, LTRK apstrādā</w:t>
      </w:r>
      <w:r w:rsidRPr="00241DF9">
        <w:rPr>
          <w:rFonts w:ascii="Source Sans Pro" w:hAnsi="Source Sans Pro" w:cs="Arial"/>
          <w:color w:val="000000"/>
          <w:sz w:val="20"/>
          <w:szCs w:val="20"/>
          <w:lang w:val="lv-LV"/>
        </w:rPr>
        <w:t xml:space="preserve"> šādus datus: vārds, uzvārds, elektroniskā pasta adrese. (Saskaņā ar Biedrību un </w:t>
      </w:r>
      <w:r w:rsidR="00670EB1" w:rsidRPr="00241DF9">
        <w:rPr>
          <w:rFonts w:ascii="Source Sans Pro" w:hAnsi="Source Sans Pro" w:cs="Arial"/>
          <w:color w:val="000000"/>
          <w:sz w:val="20"/>
          <w:szCs w:val="20"/>
          <w:lang w:val="lv-LV"/>
        </w:rPr>
        <w:t>nodibinājuma likuma 28. panta otro</w:t>
      </w:r>
      <w:r w:rsidRPr="00241DF9">
        <w:rPr>
          <w:rFonts w:ascii="Source Sans Pro" w:hAnsi="Source Sans Pro" w:cs="Arial"/>
          <w:color w:val="000000"/>
          <w:sz w:val="20"/>
          <w:szCs w:val="20"/>
          <w:lang w:val="lv-LV"/>
        </w:rPr>
        <w:t xml:space="preserve"> daļu).</w:t>
      </w:r>
      <w:r w:rsidR="004A264B"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 xml:space="preserve">Lai nodrošinātu biedru </w:t>
      </w:r>
      <w:r w:rsidR="0026119D" w:rsidRPr="00241DF9">
        <w:rPr>
          <w:rFonts w:ascii="Source Sans Pro" w:hAnsi="Source Sans Pro" w:cs="Arial"/>
          <w:color w:val="000000"/>
          <w:sz w:val="20"/>
          <w:szCs w:val="20"/>
          <w:lang w:val="lv-LV"/>
        </w:rPr>
        <w:t>attiecību vadību</w:t>
      </w:r>
      <w:r w:rsidRPr="00241DF9">
        <w:rPr>
          <w:rFonts w:ascii="Source Sans Pro" w:hAnsi="Source Sans Pro" w:cs="Arial"/>
          <w:color w:val="000000"/>
          <w:sz w:val="20"/>
          <w:szCs w:val="20"/>
          <w:lang w:val="lv-LV"/>
        </w:rPr>
        <w:t xml:space="preserve"> un dalību biedrībā</w:t>
      </w:r>
      <w:r w:rsidR="006E2B5D" w:rsidRPr="00241DF9">
        <w:rPr>
          <w:rFonts w:ascii="Source Sans Pro" w:hAnsi="Source Sans Pro" w:cs="Arial"/>
          <w:color w:val="000000"/>
          <w:sz w:val="20"/>
          <w:szCs w:val="20"/>
          <w:lang w:val="lv-LV"/>
        </w:rPr>
        <w:t>, papildus minētajiem datiem LTRK vara</w:t>
      </w:r>
      <w:r w:rsidRPr="00241DF9">
        <w:rPr>
          <w:rFonts w:ascii="Source Sans Pro" w:hAnsi="Source Sans Pro" w:cs="Arial"/>
          <w:color w:val="000000"/>
          <w:sz w:val="20"/>
          <w:szCs w:val="20"/>
          <w:lang w:val="lv-LV"/>
        </w:rPr>
        <w:t xml:space="preserve"> apstrādāt arī šādus personu datus: </w:t>
      </w:r>
    </w:p>
    <w:p w14:paraId="23E61362" w14:textId="36D9FF98" w:rsidR="00851E76" w:rsidRPr="00241DF9" w:rsidRDefault="00851E76" w:rsidP="00B76B14">
      <w:pPr>
        <w:pStyle w:val="Paraststmeklis"/>
        <w:numPr>
          <w:ilvl w:val="0"/>
          <w:numId w:val="3"/>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Maksājuma dati, piemēram bankas konts, kas nepieciešams biedru naudas samaksai;</w:t>
      </w:r>
    </w:p>
    <w:p w14:paraId="4C8251DF" w14:textId="4A3BDBDD" w:rsidR="00851E76" w:rsidRPr="00241DF9" w:rsidRDefault="00C2477F" w:rsidP="00B76B14">
      <w:pPr>
        <w:pStyle w:val="Paraststmeklis"/>
        <w:numPr>
          <w:ilvl w:val="0"/>
          <w:numId w:val="3"/>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Kompetenču p</w:t>
      </w:r>
      <w:r w:rsidR="00851E76" w:rsidRPr="00241DF9">
        <w:rPr>
          <w:rFonts w:ascii="Source Sans Pro" w:hAnsi="Source Sans Pro" w:cs="Arial"/>
          <w:color w:val="000000"/>
          <w:sz w:val="20"/>
          <w:szCs w:val="20"/>
          <w:lang w:val="lv-LV"/>
        </w:rPr>
        <w:t>adomju un komiteju protokolos norādītie dati;</w:t>
      </w:r>
    </w:p>
    <w:p w14:paraId="3E8BA57D" w14:textId="10EE96DB" w:rsidR="00851E76" w:rsidRPr="00241DF9" w:rsidRDefault="00851E76" w:rsidP="00B76B14">
      <w:pPr>
        <w:pStyle w:val="Paraststmeklis"/>
        <w:numPr>
          <w:ilvl w:val="0"/>
          <w:numId w:val="3"/>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Fotoattēli, video;</w:t>
      </w:r>
    </w:p>
    <w:p w14:paraId="0E587F36" w14:textId="591F9C57" w:rsidR="00851E76" w:rsidRPr="00241DF9" w:rsidRDefault="00C2477F" w:rsidP="00B76B14">
      <w:pPr>
        <w:pStyle w:val="Paraststmeklis"/>
        <w:numPr>
          <w:ilvl w:val="0"/>
          <w:numId w:val="3"/>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Personu apliecinošu dokumentu</w:t>
      </w:r>
      <w:r w:rsidR="00851E76" w:rsidRPr="00241DF9">
        <w:rPr>
          <w:rFonts w:ascii="Source Sans Pro" w:hAnsi="Source Sans Pro" w:cs="Arial"/>
          <w:color w:val="000000"/>
          <w:sz w:val="20"/>
          <w:szCs w:val="20"/>
          <w:lang w:val="lv-LV"/>
        </w:rPr>
        <w:t xml:space="preserve"> dati </w:t>
      </w:r>
      <w:r w:rsidRPr="00241DF9">
        <w:rPr>
          <w:rFonts w:ascii="Source Sans Pro" w:hAnsi="Source Sans Pro" w:cs="Arial"/>
          <w:color w:val="000000"/>
          <w:sz w:val="20"/>
          <w:szCs w:val="20"/>
          <w:lang w:val="lv-LV"/>
        </w:rPr>
        <w:t>–</w:t>
      </w:r>
      <w:r w:rsidR="00851E76" w:rsidRPr="00241DF9">
        <w:rPr>
          <w:rFonts w:ascii="Source Sans Pro" w:hAnsi="Source Sans Pro" w:cs="Arial"/>
          <w:color w:val="000000"/>
          <w:sz w:val="20"/>
          <w:szCs w:val="20"/>
          <w:lang w:val="lv-LV"/>
        </w:rPr>
        <w:t xml:space="preserve"> ja nepieciešami, lai nodrošinātu piekļuvi pasākuma telpām drošības nolūkos;</w:t>
      </w:r>
    </w:p>
    <w:p w14:paraId="7414E313" w14:textId="7FE9F1EF" w:rsidR="00851E76" w:rsidRPr="00241DF9" w:rsidRDefault="00851E76" w:rsidP="00B76B14">
      <w:pPr>
        <w:pStyle w:val="Paraststmeklis"/>
        <w:numPr>
          <w:ilvl w:val="0"/>
          <w:numId w:val="3"/>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Jebkāda veida citi dati, ko biedri sniedz darbojoties </w:t>
      </w:r>
      <w:r w:rsidR="00C2477F" w:rsidRPr="00241DF9">
        <w:rPr>
          <w:rFonts w:ascii="Source Sans Pro" w:hAnsi="Source Sans Pro" w:cs="Arial"/>
          <w:color w:val="000000"/>
          <w:sz w:val="20"/>
          <w:szCs w:val="20"/>
          <w:lang w:val="lv-LV"/>
        </w:rPr>
        <w:t>L</w:t>
      </w:r>
      <w:r w:rsidRPr="00241DF9">
        <w:rPr>
          <w:rFonts w:ascii="Source Sans Pro" w:hAnsi="Source Sans Pro" w:cs="Arial"/>
          <w:color w:val="000000"/>
          <w:sz w:val="20"/>
          <w:szCs w:val="20"/>
          <w:lang w:val="lv-LV"/>
        </w:rPr>
        <w:t>TRK, piemēram sniedzot datus, piedaloties komiteju sēdēs u.c.</w:t>
      </w:r>
    </w:p>
    <w:p w14:paraId="62E91C10" w14:textId="77777777" w:rsidR="00B962A4" w:rsidRPr="00241DF9" w:rsidRDefault="00B962A4" w:rsidP="008F73B4">
      <w:pPr>
        <w:pStyle w:val="Paraststmeklis"/>
        <w:shd w:val="clear" w:color="auto" w:fill="FFFFFF"/>
        <w:spacing w:before="0" w:beforeAutospacing="0" w:after="0" w:afterAutospacing="0"/>
        <w:ind w:left="720"/>
        <w:contextualSpacing/>
        <w:jc w:val="both"/>
        <w:textAlignment w:val="baseline"/>
        <w:rPr>
          <w:rFonts w:ascii="Source Sans Pro" w:hAnsi="Source Sans Pro" w:cs="Arial"/>
          <w:color w:val="000000"/>
          <w:sz w:val="20"/>
          <w:szCs w:val="20"/>
          <w:lang w:val="lv-LV"/>
        </w:rPr>
      </w:pPr>
    </w:p>
    <w:p w14:paraId="60585366" w14:textId="43CD619E" w:rsidR="00851E76" w:rsidRPr="00241DF9" w:rsidRDefault="00851E76" w:rsidP="008F73B4">
      <w:pPr>
        <w:pStyle w:val="Paraststmeklis"/>
        <w:shd w:val="clear" w:color="auto" w:fill="FFFFFF"/>
        <w:spacing w:before="12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var apstrādāt biedru pārstāvju personas datus, </w:t>
      </w:r>
      <w:r w:rsidR="000E1DA6" w:rsidRPr="00241DF9">
        <w:rPr>
          <w:rFonts w:ascii="Source Sans Pro" w:hAnsi="Source Sans Pro" w:cs="Arial"/>
          <w:color w:val="000000"/>
          <w:sz w:val="20"/>
          <w:szCs w:val="20"/>
          <w:lang w:val="lv-LV"/>
        </w:rPr>
        <w:t>lai informētu sabiedrību par LTRK</w:t>
      </w:r>
      <w:r w:rsidRPr="00241DF9">
        <w:rPr>
          <w:rFonts w:ascii="Source Sans Pro" w:hAnsi="Source Sans Pro" w:cs="Arial"/>
          <w:color w:val="000000"/>
          <w:sz w:val="20"/>
          <w:szCs w:val="20"/>
          <w:lang w:val="lv-LV"/>
        </w:rPr>
        <w:t xml:space="preserve"> darbību</w:t>
      </w:r>
      <w:r w:rsidR="00E37671"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ievietojot </w:t>
      </w:r>
      <w:r w:rsidR="005D50C7" w:rsidRPr="00241DF9">
        <w:rPr>
          <w:rFonts w:ascii="Source Sans Pro" w:hAnsi="Source Sans Pro" w:cs="Arial"/>
          <w:color w:val="000000"/>
          <w:sz w:val="20"/>
          <w:szCs w:val="20"/>
          <w:lang w:val="lv-LV"/>
        </w:rPr>
        <w:t xml:space="preserve">informāciju LTRK </w:t>
      </w:r>
      <w:r w:rsidR="00B45086" w:rsidRPr="00241DF9">
        <w:rPr>
          <w:rFonts w:ascii="Source Sans Pro" w:hAnsi="Source Sans Pro" w:cs="Arial"/>
          <w:color w:val="000000"/>
          <w:sz w:val="20"/>
          <w:szCs w:val="20"/>
          <w:lang w:val="lv-LV"/>
        </w:rPr>
        <w:t>timekļa</w:t>
      </w:r>
      <w:r w:rsidR="005D50C7" w:rsidRPr="00241DF9">
        <w:rPr>
          <w:rFonts w:ascii="Source Sans Pro" w:hAnsi="Source Sans Pro" w:cs="Arial"/>
          <w:color w:val="000000"/>
          <w:sz w:val="20"/>
          <w:szCs w:val="20"/>
          <w:lang w:val="lv-LV"/>
        </w:rPr>
        <w:t xml:space="preserve"> vietnē. I</w:t>
      </w:r>
      <w:r w:rsidRPr="00241DF9">
        <w:rPr>
          <w:rFonts w:ascii="Source Sans Pro" w:hAnsi="Source Sans Pro" w:cs="Arial"/>
          <w:color w:val="000000"/>
          <w:sz w:val="20"/>
          <w:szCs w:val="20"/>
          <w:lang w:val="lv-LV"/>
        </w:rPr>
        <w:t>nformācija tīmekļa vietnē tiek ievietota saņemot datu subjekta piekrišanu.</w:t>
      </w:r>
    </w:p>
    <w:p w14:paraId="378467DE" w14:textId="77777777" w:rsidR="00C2477F" w:rsidRPr="00241DF9" w:rsidRDefault="00C2477F" w:rsidP="00B76B1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002116F2" w14:textId="4CF3667E" w:rsidR="00851E76" w:rsidRPr="00241DF9" w:rsidRDefault="00851E76" w:rsidP="00B76B14">
      <w:pPr>
        <w:pStyle w:val="Paraststmeklis"/>
        <w:numPr>
          <w:ilvl w:val="1"/>
          <w:numId w:val="8"/>
        </w:numPr>
        <w:shd w:val="clear" w:color="auto" w:fill="FFFFFF"/>
        <w:spacing w:before="0" w:beforeAutospacing="0" w:after="80" w:afterAutospacing="0"/>
        <w:ind w:left="283" w:hanging="357"/>
        <w:jc w:val="center"/>
        <w:rPr>
          <w:rFonts w:ascii="Source Sans Pro" w:hAnsi="Source Sans Pro"/>
          <w:sz w:val="20"/>
          <w:szCs w:val="20"/>
          <w:lang w:val="lv-LV"/>
        </w:rPr>
      </w:pPr>
      <w:r w:rsidRPr="00241DF9">
        <w:rPr>
          <w:rFonts w:ascii="Source Sans Pro" w:hAnsi="Source Sans Pro" w:cs="Arial"/>
          <w:b/>
          <w:bCs/>
          <w:color w:val="000000"/>
          <w:sz w:val="20"/>
          <w:szCs w:val="20"/>
          <w:lang w:val="lv-LV"/>
        </w:rPr>
        <w:t>Tiesiskais pamats</w:t>
      </w:r>
    </w:p>
    <w:p w14:paraId="0B44B55E" w14:textId="3086AF30" w:rsidR="00D10EE1"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biedru </w:t>
      </w:r>
      <w:r w:rsidR="004A264B" w:rsidRPr="00241DF9">
        <w:rPr>
          <w:rFonts w:ascii="Source Sans Pro" w:hAnsi="Source Sans Pro" w:cs="Arial"/>
          <w:color w:val="000000"/>
          <w:sz w:val="20"/>
          <w:szCs w:val="20"/>
          <w:lang w:val="lv-LV"/>
        </w:rPr>
        <w:t xml:space="preserve">pārstāvju </w:t>
      </w:r>
      <w:r w:rsidRPr="00241DF9">
        <w:rPr>
          <w:rFonts w:ascii="Source Sans Pro" w:hAnsi="Source Sans Pro" w:cs="Arial"/>
          <w:color w:val="000000"/>
          <w:sz w:val="20"/>
          <w:szCs w:val="20"/>
          <w:lang w:val="lv-LV"/>
        </w:rPr>
        <w:t>personas datu apstrādes tiesiskais pamats ir</w:t>
      </w:r>
      <w:r w:rsidR="00CE26A7" w:rsidRPr="00241DF9">
        <w:rPr>
          <w:rFonts w:ascii="Source Sans Pro" w:hAnsi="Source Sans Pro" w:cs="Arial"/>
          <w:color w:val="000000"/>
          <w:sz w:val="20"/>
          <w:szCs w:val="20"/>
          <w:lang w:val="lv-LV"/>
        </w:rPr>
        <w:t xml:space="preserve"> datu subjekta piekrišana (VDAR 6 panta 1. punkta a) apakšpunkts),</w:t>
      </w:r>
      <w:r w:rsidR="00B458BD" w:rsidRPr="00241DF9">
        <w:rPr>
          <w:rFonts w:ascii="Source Sans Pro" w:hAnsi="Source Sans Pro" w:cs="Arial"/>
          <w:color w:val="000000"/>
          <w:sz w:val="20"/>
          <w:szCs w:val="20"/>
          <w:lang w:val="lv-LV"/>
        </w:rPr>
        <w:t xml:space="preserve"> juridiskā pienākuma izpilde (VDAR 6 panta a. Punkta c) apakšpunkts, piemēram Biedrību un nodibinājuma likuma 28. panta otrā daļa,</w:t>
      </w:r>
      <w:r w:rsidRPr="00241DF9">
        <w:rPr>
          <w:rFonts w:ascii="Source Sans Pro" w:hAnsi="Source Sans Pro" w:cs="Arial"/>
          <w:color w:val="000000"/>
          <w:sz w:val="20"/>
          <w:szCs w:val="20"/>
          <w:lang w:val="lv-LV"/>
        </w:rPr>
        <w:t xml:space="preserve"> LTRK leģitīmās intereses</w:t>
      </w:r>
      <w:r w:rsidR="00C2477F"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(VDAR 6</w:t>
      </w:r>
      <w:r w:rsidR="00FF1E25" w:rsidRPr="00241DF9">
        <w:rPr>
          <w:rFonts w:ascii="Source Sans Pro" w:hAnsi="Source Sans Pro" w:cs="Arial"/>
          <w:color w:val="000000"/>
          <w:sz w:val="20"/>
          <w:szCs w:val="20"/>
          <w:lang w:val="lv-LV"/>
        </w:rPr>
        <w:t xml:space="preserve">. panta </w:t>
      </w:r>
      <w:r w:rsidRPr="00241DF9">
        <w:rPr>
          <w:rFonts w:ascii="Source Sans Pro" w:hAnsi="Source Sans Pro" w:cs="Arial"/>
          <w:color w:val="000000"/>
          <w:sz w:val="20"/>
          <w:szCs w:val="20"/>
          <w:lang w:val="lv-LV"/>
        </w:rPr>
        <w:t>1.</w:t>
      </w:r>
      <w:r w:rsidR="00FF1E25" w:rsidRPr="00241DF9">
        <w:rPr>
          <w:rFonts w:ascii="Source Sans Pro" w:hAnsi="Source Sans Pro" w:cs="Arial"/>
          <w:color w:val="000000"/>
          <w:sz w:val="20"/>
          <w:szCs w:val="20"/>
          <w:lang w:val="lv-LV"/>
        </w:rPr>
        <w:t xml:space="preserve"> punkta </w:t>
      </w:r>
      <w:r w:rsidRPr="00241DF9">
        <w:rPr>
          <w:rFonts w:ascii="Source Sans Pro" w:hAnsi="Source Sans Pro" w:cs="Arial"/>
          <w:color w:val="000000"/>
          <w:sz w:val="20"/>
          <w:szCs w:val="20"/>
          <w:lang w:val="lv-LV"/>
        </w:rPr>
        <w:t>f</w:t>
      </w:r>
      <w:r w:rsidR="00B76B14" w:rsidRPr="00241DF9">
        <w:rPr>
          <w:rFonts w:ascii="Source Sans Pro" w:hAnsi="Source Sans Pro" w:cs="Arial"/>
          <w:color w:val="000000"/>
          <w:sz w:val="20"/>
          <w:szCs w:val="20"/>
          <w:lang w:val="lv-LV"/>
        </w:rPr>
        <w:t>.</w:t>
      </w:r>
      <w:r w:rsidR="00FF1E25" w:rsidRPr="00241DF9">
        <w:rPr>
          <w:rFonts w:ascii="Source Sans Pro" w:hAnsi="Source Sans Pro" w:cs="Arial"/>
          <w:color w:val="000000"/>
          <w:sz w:val="20"/>
          <w:szCs w:val="20"/>
          <w:lang w:val="lv-LV"/>
        </w:rPr>
        <w:t xml:space="preserve"> apakšpunkts</w:t>
      </w:r>
      <w:r w:rsidR="00B458BD" w:rsidRPr="00241DF9">
        <w:rPr>
          <w:rFonts w:ascii="Source Sans Pro" w:hAnsi="Source Sans Pro" w:cs="Arial"/>
          <w:color w:val="000000"/>
          <w:sz w:val="20"/>
          <w:szCs w:val="20"/>
          <w:lang w:val="lv-LV"/>
        </w:rPr>
        <w:t>).</w:t>
      </w:r>
    </w:p>
    <w:p w14:paraId="1079E642" w14:textId="3737F41C"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p>
    <w:p w14:paraId="31C0651D" w14:textId="308C00F4" w:rsidR="00DB468A" w:rsidRPr="00241DF9" w:rsidRDefault="00851E76" w:rsidP="00DC0A10">
      <w:pPr>
        <w:pStyle w:val="Paraststmeklis"/>
        <w:numPr>
          <w:ilvl w:val="1"/>
          <w:numId w:val="8"/>
        </w:numPr>
        <w:shd w:val="clear" w:color="auto" w:fill="FFFFFF"/>
        <w:spacing w:before="0" w:beforeAutospacing="0" w:after="80" w:afterAutospacing="0"/>
        <w:ind w:left="283" w:hanging="357"/>
        <w:jc w:val="center"/>
        <w:rPr>
          <w:rFonts w:ascii="Source Sans Pro" w:hAnsi="Source Sans Pro" w:cs="Arial"/>
          <w:b/>
          <w:bCs/>
          <w:color w:val="000000"/>
          <w:sz w:val="20"/>
          <w:szCs w:val="20"/>
          <w:lang w:val="lv-LV"/>
        </w:rPr>
      </w:pPr>
      <w:r w:rsidRPr="00241DF9">
        <w:rPr>
          <w:rFonts w:ascii="Source Sans Pro" w:hAnsi="Source Sans Pro" w:cs="Arial"/>
          <w:b/>
          <w:bCs/>
          <w:color w:val="000000"/>
          <w:sz w:val="20"/>
          <w:szCs w:val="20"/>
          <w:lang w:val="lv-LV"/>
        </w:rPr>
        <w:t>Datu saņēmēji</w:t>
      </w:r>
    </w:p>
    <w:p w14:paraId="45AB8AAE" w14:textId="57BFE2D2" w:rsidR="00DB468A" w:rsidRPr="00241DF9" w:rsidRDefault="00851E76" w:rsidP="008F73B4">
      <w:pPr>
        <w:pStyle w:val="Paraststmeklis"/>
        <w:shd w:val="clear" w:color="auto" w:fill="FFFFFF"/>
        <w:spacing w:before="8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Personas dat</w:t>
      </w:r>
      <w:r w:rsidR="00481EDE" w:rsidRPr="00241DF9">
        <w:rPr>
          <w:rFonts w:ascii="Source Sans Pro" w:hAnsi="Source Sans Pro" w:cs="Arial"/>
          <w:color w:val="000000"/>
          <w:sz w:val="20"/>
          <w:szCs w:val="20"/>
          <w:lang w:val="lv-LV"/>
        </w:rPr>
        <w:t>us apstrādā LTRK darbinieki. LTRK nenodod</w:t>
      </w:r>
      <w:r w:rsidRPr="00241DF9">
        <w:rPr>
          <w:rFonts w:ascii="Source Sans Pro" w:hAnsi="Source Sans Pro" w:cs="Arial"/>
          <w:color w:val="000000"/>
          <w:sz w:val="20"/>
          <w:szCs w:val="20"/>
          <w:lang w:val="lv-LV"/>
        </w:rPr>
        <w:t xml:space="preserve"> datus trešajām pusēm, izņ</w:t>
      </w:r>
      <w:r w:rsidR="00951DD3" w:rsidRPr="00241DF9">
        <w:rPr>
          <w:rFonts w:ascii="Source Sans Pro" w:hAnsi="Source Sans Pro" w:cs="Arial"/>
          <w:color w:val="000000"/>
          <w:sz w:val="20"/>
          <w:szCs w:val="20"/>
          <w:lang w:val="lv-LV"/>
        </w:rPr>
        <w:t>e</w:t>
      </w:r>
      <w:r w:rsidRPr="00241DF9">
        <w:rPr>
          <w:rFonts w:ascii="Source Sans Pro" w:hAnsi="Source Sans Pro" w:cs="Arial"/>
          <w:color w:val="000000"/>
          <w:sz w:val="20"/>
          <w:szCs w:val="20"/>
          <w:lang w:val="lv-LV"/>
        </w:rPr>
        <w:t xml:space="preserve">mot </w:t>
      </w:r>
      <w:r w:rsidR="00951DD3" w:rsidRPr="00241DF9">
        <w:rPr>
          <w:rFonts w:ascii="Source Sans Pro" w:hAnsi="Source Sans Pro" w:cs="Arial"/>
          <w:color w:val="000000"/>
          <w:sz w:val="20"/>
          <w:szCs w:val="20"/>
          <w:lang w:val="lv-LV"/>
        </w:rPr>
        <w:t>gadījumus, kad</w:t>
      </w:r>
      <w:r w:rsidRPr="00241DF9">
        <w:rPr>
          <w:rFonts w:ascii="Source Sans Pro" w:hAnsi="Source Sans Pro" w:cs="Arial"/>
          <w:color w:val="000000"/>
          <w:sz w:val="20"/>
          <w:szCs w:val="20"/>
          <w:lang w:val="lv-LV"/>
        </w:rPr>
        <w:t xml:space="preserve"> tas ir nepieciešams LTRK darbības vajadzībām, lai izpildītu Jūsu prasības, saņemot </w:t>
      </w:r>
      <w:r w:rsidR="00951DD3" w:rsidRPr="00241DF9">
        <w:rPr>
          <w:rFonts w:ascii="Source Sans Pro" w:hAnsi="Source Sans Pro" w:cs="Arial"/>
          <w:color w:val="000000"/>
          <w:sz w:val="20"/>
          <w:szCs w:val="20"/>
          <w:lang w:val="lv-LV"/>
        </w:rPr>
        <w:t>J</w:t>
      </w:r>
      <w:r w:rsidRPr="00241DF9">
        <w:rPr>
          <w:rFonts w:ascii="Source Sans Pro" w:hAnsi="Source Sans Pro" w:cs="Arial"/>
          <w:color w:val="000000"/>
          <w:sz w:val="20"/>
          <w:szCs w:val="20"/>
          <w:lang w:val="lv-LV"/>
        </w:rPr>
        <w:t>ūsu piekrišanu</w:t>
      </w:r>
      <w:r w:rsidR="00951DD3"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vai</w:t>
      </w:r>
      <w:r w:rsidR="00B44E5E"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kad to paredz Latvijas </w:t>
      </w:r>
      <w:r w:rsidR="00306F0B" w:rsidRPr="00241DF9">
        <w:rPr>
          <w:rFonts w:ascii="Source Sans Pro" w:hAnsi="Source Sans Pro" w:cs="Arial"/>
          <w:color w:val="000000"/>
          <w:sz w:val="20"/>
          <w:szCs w:val="20"/>
          <w:lang w:val="lv-LV"/>
        </w:rPr>
        <w:t>R</w:t>
      </w:r>
      <w:r w:rsidRPr="00241DF9">
        <w:rPr>
          <w:rFonts w:ascii="Source Sans Pro" w:hAnsi="Source Sans Pro" w:cs="Arial"/>
          <w:color w:val="000000"/>
          <w:sz w:val="20"/>
          <w:szCs w:val="20"/>
          <w:lang w:val="lv-LV"/>
        </w:rPr>
        <w:t>epublikas normatīvie akti.</w:t>
      </w:r>
      <w:r w:rsidR="0077679F"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 xml:space="preserve">Personas dati var tikt nodoti valsts iestādēm (piemēram, ministrijām, Saeimai, Ministru kabinetam), organizācijām un uzņēmumiem, lai nodrošinātu biedra </w:t>
      </w:r>
      <w:r w:rsidR="00241DF9">
        <w:rPr>
          <w:rFonts w:ascii="Source Sans Pro" w:hAnsi="Source Sans Pro" w:cs="Arial"/>
          <w:color w:val="000000"/>
          <w:sz w:val="20"/>
          <w:szCs w:val="20"/>
          <w:lang w:val="lv-LV"/>
        </w:rPr>
        <w:t xml:space="preserve">pārstāvja </w:t>
      </w:r>
      <w:r w:rsidRPr="00241DF9">
        <w:rPr>
          <w:rFonts w:ascii="Source Sans Pro" w:hAnsi="Source Sans Pro" w:cs="Arial"/>
          <w:color w:val="000000"/>
          <w:sz w:val="20"/>
          <w:szCs w:val="20"/>
          <w:lang w:val="lv-LV"/>
        </w:rPr>
        <w:t xml:space="preserve">dalību darba grupās, sanāksmēs, semināros un citos pasākumos, kā arī </w:t>
      </w:r>
      <w:r w:rsidR="00951DD3" w:rsidRPr="00241DF9">
        <w:rPr>
          <w:rFonts w:ascii="Source Sans Pro" w:hAnsi="Source Sans Pro" w:cs="Arial"/>
          <w:color w:val="000000"/>
          <w:sz w:val="20"/>
          <w:szCs w:val="20"/>
          <w:lang w:val="lv-LV"/>
        </w:rPr>
        <w:t xml:space="preserve">LTRK </w:t>
      </w:r>
      <w:r w:rsidRPr="00241DF9">
        <w:rPr>
          <w:rFonts w:ascii="Source Sans Pro" w:hAnsi="Source Sans Pro" w:cs="Arial"/>
          <w:color w:val="000000"/>
          <w:sz w:val="20"/>
          <w:szCs w:val="20"/>
          <w:lang w:val="lv-LV"/>
        </w:rPr>
        <w:t>viedokļ</w:t>
      </w:r>
      <w:r w:rsidR="00951DD3" w:rsidRPr="00241DF9">
        <w:rPr>
          <w:rFonts w:ascii="Source Sans Pro" w:hAnsi="Source Sans Pro" w:cs="Arial"/>
          <w:color w:val="000000"/>
          <w:sz w:val="20"/>
          <w:szCs w:val="20"/>
          <w:lang w:val="lv-LV"/>
        </w:rPr>
        <w:t>a</w:t>
      </w:r>
      <w:r w:rsidRPr="00241DF9">
        <w:rPr>
          <w:rFonts w:ascii="Source Sans Pro" w:hAnsi="Source Sans Pro" w:cs="Arial"/>
          <w:color w:val="000000"/>
          <w:sz w:val="20"/>
          <w:szCs w:val="20"/>
          <w:lang w:val="lv-LV"/>
        </w:rPr>
        <w:t xml:space="preserve"> paušanu un</w:t>
      </w:r>
      <w:r w:rsidR="00951DD3" w:rsidRPr="00241DF9">
        <w:rPr>
          <w:rFonts w:ascii="Source Sans Pro" w:hAnsi="Source Sans Pro" w:cs="Arial"/>
          <w:color w:val="000000"/>
          <w:sz w:val="20"/>
          <w:szCs w:val="20"/>
          <w:lang w:val="lv-LV"/>
        </w:rPr>
        <w:t xml:space="preserve"> cita veida</w:t>
      </w:r>
      <w:r w:rsidRPr="00241DF9">
        <w:rPr>
          <w:rFonts w:ascii="Source Sans Pro" w:hAnsi="Source Sans Pro" w:cs="Arial"/>
          <w:color w:val="000000"/>
          <w:sz w:val="20"/>
          <w:szCs w:val="20"/>
          <w:lang w:val="lv-LV"/>
        </w:rPr>
        <w:t xml:space="preserve"> sadarbību</w:t>
      </w:r>
      <w:r w:rsidR="00951DD3" w:rsidRPr="00241DF9">
        <w:rPr>
          <w:rFonts w:ascii="Source Sans Pro" w:hAnsi="Source Sans Pro" w:cs="Arial"/>
          <w:color w:val="000000"/>
          <w:sz w:val="20"/>
          <w:szCs w:val="20"/>
          <w:lang w:val="lv-LV"/>
        </w:rPr>
        <w:t xml:space="preserve"> ar minētajām institūcijām</w:t>
      </w:r>
      <w:r w:rsidRPr="00241DF9">
        <w:rPr>
          <w:rFonts w:ascii="Source Sans Pro" w:hAnsi="Source Sans Pro" w:cs="Arial"/>
          <w:color w:val="000000"/>
          <w:sz w:val="20"/>
          <w:szCs w:val="20"/>
          <w:lang w:val="lv-LV"/>
        </w:rPr>
        <w:t xml:space="preserve">. Vajadzības gadījumā LTRK var dalīties ar </w:t>
      </w:r>
      <w:r w:rsidR="0077679F" w:rsidRPr="00241DF9">
        <w:rPr>
          <w:rFonts w:ascii="Source Sans Pro" w:hAnsi="Source Sans Pro" w:cs="Arial"/>
          <w:color w:val="000000"/>
          <w:sz w:val="20"/>
          <w:szCs w:val="20"/>
          <w:lang w:val="lv-LV"/>
        </w:rPr>
        <w:t>personas datiem</w:t>
      </w:r>
      <w:r w:rsidRPr="00241DF9">
        <w:rPr>
          <w:rFonts w:ascii="Source Sans Pro" w:hAnsi="Source Sans Pro" w:cs="Arial"/>
          <w:color w:val="000000"/>
          <w:sz w:val="20"/>
          <w:szCs w:val="20"/>
          <w:lang w:val="lv-LV"/>
        </w:rPr>
        <w:t xml:space="preserve"> ar sadarbības partneriem un pakalpojumu sniedzējiem (piemēram, maksājumu datu saņēmēji</w:t>
      </w:r>
      <w:r w:rsidR="00951DD3"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grāmatvedības pakalpojumu sniedzēji, auditori, revidenti</w:t>
      </w:r>
      <w:r w:rsidR="00570F50" w:rsidRPr="00241DF9">
        <w:rPr>
          <w:rFonts w:ascii="Source Sans Pro" w:hAnsi="Source Sans Pro" w:cs="Arial"/>
          <w:color w:val="000000"/>
          <w:sz w:val="20"/>
          <w:szCs w:val="20"/>
          <w:lang w:val="lv-LV"/>
        </w:rPr>
        <w:t>, informācijas tehnoloģiju pakalpojumu sniedzējiem</w:t>
      </w:r>
      <w:r w:rsidRPr="00241DF9">
        <w:rPr>
          <w:rFonts w:ascii="Source Sans Pro" w:hAnsi="Source Sans Pro" w:cs="Arial"/>
          <w:color w:val="000000"/>
          <w:sz w:val="20"/>
          <w:szCs w:val="20"/>
          <w:lang w:val="lv-LV"/>
        </w:rPr>
        <w:t xml:space="preserve">). Personas dati var tikt nodoti citām organizācijām un iestādēm, tostarp, piemēram, pasākumu organizēšanas un piekļuves nodrošināšanas nolūkā. Saistībā </w:t>
      </w:r>
      <w:r w:rsidRPr="00241DF9">
        <w:rPr>
          <w:rFonts w:ascii="Source Sans Pro" w:hAnsi="Source Sans Pro" w:cs="Arial"/>
          <w:color w:val="000000"/>
          <w:sz w:val="20"/>
          <w:szCs w:val="20"/>
          <w:lang w:val="lv-LV"/>
        </w:rPr>
        <w:lastRenderedPageBreak/>
        <w:t>ar biedru interesi iesaistīties sabiedrības informēšanas aktivitātes, kā arī piedalīšanos pasākumos, personas dati var tikt nodoti sabiedrisko attiecību pakalpojumu sniedzējiem, medijiem un citām organizācijām publicēšanas nolūkā</w:t>
      </w:r>
      <w:r w:rsidR="00951DD3" w:rsidRPr="00241DF9">
        <w:rPr>
          <w:rFonts w:ascii="Source Sans Pro" w:hAnsi="Source Sans Pro" w:cs="Arial"/>
          <w:color w:val="000000"/>
          <w:sz w:val="20"/>
          <w:szCs w:val="20"/>
          <w:lang w:val="lv-LV"/>
        </w:rPr>
        <w:t>.</w:t>
      </w:r>
      <w:r w:rsidR="00B2665A" w:rsidRPr="00241DF9">
        <w:rPr>
          <w:rFonts w:ascii="Source Sans Pro" w:hAnsi="Source Sans Pro" w:cs="Arial"/>
          <w:color w:val="000000"/>
          <w:sz w:val="20"/>
          <w:szCs w:val="20"/>
          <w:lang w:val="lv-LV"/>
        </w:rPr>
        <w:t xml:space="preserve"> </w:t>
      </w:r>
      <w:r w:rsidR="00B2665A" w:rsidRPr="00241DF9">
        <w:rPr>
          <w:rFonts w:ascii="Source Sans Pro" w:hAnsi="Source Sans Pro"/>
          <w:sz w:val="20"/>
          <w:szCs w:val="20"/>
          <w:lang w:val="lv-LV"/>
        </w:rPr>
        <w:t>LTRK</w:t>
      </w:r>
      <w:r w:rsidR="00E96D65" w:rsidRPr="00241DF9">
        <w:rPr>
          <w:rFonts w:ascii="Source Sans Pro" w:hAnsi="Source Sans Pro"/>
          <w:sz w:val="20"/>
          <w:szCs w:val="20"/>
          <w:lang w:val="lv-LV"/>
        </w:rPr>
        <w:t>,</w:t>
      </w:r>
      <w:r w:rsidR="00B2665A" w:rsidRPr="00241DF9">
        <w:rPr>
          <w:rFonts w:ascii="Source Sans Pro" w:hAnsi="Source Sans Pro"/>
          <w:sz w:val="20"/>
          <w:szCs w:val="20"/>
          <w:lang w:val="lv-LV"/>
        </w:rPr>
        <w:t xml:space="preserve"> sniedzot datus trešajām personām</w:t>
      </w:r>
      <w:r w:rsidR="00E96D65" w:rsidRPr="00241DF9">
        <w:rPr>
          <w:rFonts w:ascii="Source Sans Pro" w:hAnsi="Source Sans Pro"/>
          <w:sz w:val="20"/>
          <w:szCs w:val="20"/>
          <w:lang w:val="lv-LV"/>
        </w:rPr>
        <w:t>,</w:t>
      </w:r>
      <w:r w:rsidR="00B2665A" w:rsidRPr="00241DF9">
        <w:rPr>
          <w:rFonts w:ascii="Source Sans Pro" w:hAnsi="Source Sans Pro"/>
          <w:sz w:val="20"/>
          <w:szCs w:val="20"/>
          <w:lang w:val="lv-LV"/>
        </w:rPr>
        <w:t xml:space="preserve"> vienoj</w:t>
      </w:r>
      <w:r w:rsidR="00E96D65" w:rsidRPr="00241DF9">
        <w:rPr>
          <w:rFonts w:ascii="Source Sans Pro" w:hAnsi="Source Sans Pro"/>
          <w:sz w:val="20"/>
          <w:szCs w:val="20"/>
          <w:lang w:val="lv-LV"/>
        </w:rPr>
        <w:t>a</w:t>
      </w:r>
      <w:r w:rsidR="00B2665A" w:rsidRPr="00241DF9">
        <w:rPr>
          <w:rFonts w:ascii="Source Sans Pro" w:hAnsi="Source Sans Pro"/>
          <w:sz w:val="20"/>
          <w:szCs w:val="20"/>
          <w:lang w:val="lv-LV"/>
        </w:rPr>
        <w:t>s par nodoto datu apstrādes tiesisko pamatu, datu izmantošanas mērķiem un to dzēšanas termiņiem, saskaņā ar LTRK privātuma politiku.</w:t>
      </w:r>
    </w:p>
    <w:p w14:paraId="5D796BB2" w14:textId="77777777" w:rsidR="008E6542" w:rsidRPr="00241DF9" w:rsidRDefault="008E6542" w:rsidP="008E6542">
      <w:pPr>
        <w:pStyle w:val="Paraststmeklis"/>
        <w:shd w:val="clear" w:color="auto" w:fill="FFFFFF"/>
        <w:spacing w:before="80" w:beforeAutospacing="0" w:after="0" w:afterAutospacing="0"/>
        <w:contextualSpacing/>
        <w:jc w:val="both"/>
        <w:rPr>
          <w:rFonts w:ascii="Source Sans Pro" w:hAnsi="Source Sans Pro" w:cs="Arial"/>
          <w:color w:val="000000"/>
          <w:sz w:val="20"/>
          <w:szCs w:val="20"/>
          <w:lang w:val="lv-LV"/>
        </w:rPr>
      </w:pPr>
    </w:p>
    <w:p w14:paraId="6725A37F" w14:textId="5A6FAC7B" w:rsidR="00851E76" w:rsidRPr="00241DF9" w:rsidRDefault="00851E76" w:rsidP="00B76B14">
      <w:pPr>
        <w:pStyle w:val="Paraststmeklis"/>
        <w:numPr>
          <w:ilvl w:val="1"/>
          <w:numId w:val="8"/>
        </w:numPr>
        <w:shd w:val="clear" w:color="auto" w:fill="FFFFFF"/>
        <w:spacing w:before="0" w:beforeAutospacing="0" w:after="80" w:afterAutospacing="0"/>
        <w:ind w:left="714" w:hanging="357"/>
        <w:jc w:val="center"/>
        <w:rPr>
          <w:rFonts w:ascii="Source Sans Pro" w:hAnsi="Source Sans Pro"/>
          <w:sz w:val="20"/>
          <w:szCs w:val="20"/>
          <w:lang w:val="lv-LV"/>
        </w:rPr>
      </w:pPr>
      <w:r w:rsidRPr="00241DF9">
        <w:rPr>
          <w:rFonts w:ascii="Source Sans Pro" w:hAnsi="Source Sans Pro" w:cs="Arial"/>
          <w:b/>
          <w:bCs/>
          <w:color w:val="000000"/>
          <w:sz w:val="20"/>
          <w:szCs w:val="20"/>
          <w:lang w:val="lv-LV"/>
        </w:rPr>
        <w:t>Dzēšanas termiņi</w:t>
      </w:r>
    </w:p>
    <w:p w14:paraId="29FE2484" w14:textId="4BD69291" w:rsidR="00851E76"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LTRK personas d</w:t>
      </w:r>
      <w:r w:rsidR="00F500C9" w:rsidRPr="00241DF9">
        <w:rPr>
          <w:rFonts w:ascii="Source Sans Pro" w:hAnsi="Source Sans Pro" w:cs="Arial"/>
          <w:color w:val="000000"/>
          <w:sz w:val="20"/>
          <w:szCs w:val="20"/>
          <w:lang w:val="lv-LV"/>
        </w:rPr>
        <w:t>atus apstrādā un glabā ne ilgāk</w:t>
      </w:r>
      <w:r w:rsidRPr="00241DF9">
        <w:rPr>
          <w:rFonts w:ascii="Source Sans Pro" w:hAnsi="Source Sans Pro" w:cs="Arial"/>
          <w:color w:val="000000"/>
          <w:sz w:val="20"/>
          <w:szCs w:val="20"/>
          <w:lang w:val="lv-LV"/>
        </w:rPr>
        <w:t xml:space="preserve"> kā tas ir nepieciešams nolūkiem, kuriem personas dati tiek ievākti un apstrādāti. Biedru personas dati var tikt glabāti un apstrādāti, kamēr izpildās vismaz viens no šiem nosacījumiem:</w:t>
      </w:r>
    </w:p>
    <w:p w14:paraId="15CBAC94" w14:textId="6C35F108" w:rsidR="00851E76" w:rsidRPr="00241DF9" w:rsidRDefault="00F261A3" w:rsidP="00B76B14">
      <w:pPr>
        <w:pStyle w:val="Paraststmeklis"/>
        <w:numPr>
          <w:ilvl w:val="0"/>
          <w:numId w:val="4"/>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Līdz biedra</w:t>
      </w:r>
      <w:r w:rsidR="00851E76" w:rsidRPr="00241DF9">
        <w:rPr>
          <w:rFonts w:ascii="Source Sans Pro" w:hAnsi="Source Sans Pro" w:cs="Arial"/>
          <w:color w:val="000000"/>
          <w:sz w:val="20"/>
          <w:szCs w:val="20"/>
          <w:lang w:val="lv-LV"/>
        </w:rPr>
        <w:t xml:space="preserve"> statusa izbeigšanai;</w:t>
      </w:r>
    </w:p>
    <w:p w14:paraId="41A86E53" w14:textId="0938E20C" w:rsidR="00851E76" w:rsidRPr="00241DF9" w:rsidRDefault="00851E76" w:rsidP="00B76B14">
      <w:pPr>
        <w:pStyle w:val="Paraststmeklis"/>
        <w:numPr>
          <w:ilvl w:val="0"/>
          <w:numId w:val="4"/>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Lai izpildītu juridisko pienākumu (piemēram, maksājumu dati tiek glabāti atbilstoši Grāmatvedības likumā paredzētajiem termiņiem);</w:t>
      </w:r>
    </w:p>
    <w:p w14:paraId="759D47B5" w14:textId="6644A765" w:rsidR="00851E76" w:rsidRPr="00241DF9" w:rsidRDefault="00851E76" w:rsidP="00B76B14">
      <w:pPr>
        <w:pStyle w:val="Paraststmeklis"/>
        <w:numPr>
          <w:ilvl w:val="0"/>
          <w:numId w:val="4"/>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Ja dati tiek apstrādāti uz piekrišanas pamata, tie tiek apstrādāti kamēr ir spēkā attiecīgās personas piekrišana, ja vien nepastāv cits datu apstrādes tiesiskais pamats. Datu subjekta</w:t>
      </w:r>
      <w:r w:rsidR="00951DD3" w:rsidRPr="00241DF9">
        <w:rPr>
          <w:rFonts w:ascii="Source Sans Pro" w:hAnsi="Source Sans Pro" w:cs="Arial"/>
          <w:color w:val="000000"/>
          <w:sz w:val="20"/>
          <w:szCs w:val="20"/>
          <w:lang w:val="lv-LV"/>
        </w:rPr>
        <w:t>m</w:t>
      </w:r>
      <w:r w:rsidRPr="00241DF9">
        <w:rPr>
          <w:rFonts w:ascii="Source Sans Pro" w:hAnsi="Source Sans Pro" w:cs="Arial"/>
          <w:color w:val="000000"/>
          <w:sz w:val="20"/>
          <w:szCs w:val="20"/>
          <w:lang w:val="lv-LV"/>
        </w:rPr>
        <w:t xml:space="preserve"> ir tiesības jebkurā brīdī atsaukt datu apstrādei doto piekrišanu. Piekrišanas atsaukšana neietekmē datu apstrādi, kas veikta tajā laika periodā, kad piekrišana bija spēkā;</w:t>
      </w:r>
    </w:p>
    <w:p w14:paraId="2DD4D7A0" w14:textId="4F75E371" w:rsidR="00851E76" w:rsidRPr="00241DF9" w:rsidRDefault="00851E76" w:rsidP="00B76B14">
      <w:pPr>
        <w:pStyle w:val="Paraststmeklis"/>
        <w:numPr>
          <w:ilvl w:val="0"/>
          <w:numId w:val="4"/>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Kamēr ārējos normatīvajos aktos noteiktajā kārtībā </w:t>
      </w:r>
      <w:r w:rsidR="00DC06AA" w:rsidRPr="00241DF9">
        <w:rPr>
          <w:rFonts w:ascii="Source Sans Pro" w:hAnsi="Source Sans Pro" w:cs="Arial"/>
          <w:color w:val="000000"/>
          <w:sz w:val="20"/>
          <w:szCs w:val="20"/>
          <w:lang w:val="lv-LV"/>
        </w:rPr>
        <w:t>datu subjekts</w:t>
      </w:r>
      <w:r w:rsidRPr="00241DF9">
        <w:rPr>
          <w:rFonts w:ascii="Source Sans Pro" w:hAnsi="Source Sans Pro" w:cs="Arial"/>
          <w:color w:val="000000"/>
          <w:sz w:val="20"/>
          <w:szCs w:val="20"/>
          <w:lang w:val="lv-LV"/>
        </w:rPr>
        <w:t xml:space="preserve"> var realizēt savas leģitīmās intereses (piemēram, iesniegt iebildumus)</w:t>
      </w:r>
      <w:r w:rsidR="006641AA"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LTRK valdes</w:t>
      </w:r>
      <w:r w:rsidR="007B6135" w:rsidRPr="00241DF9">
        <w:rPr>
          <w:rFonts w:ascii="Source Sans Pro" w:hAnsi="Source Sans Pro" w:cs="Arial"/>
          <w:color w:val="000000"/>
          <w:sz w:val="20"/>
          <w:szCs w:val="20"/>
          <w:lang w:val="lv-LV"/>
        </w:rPr>
        <w:t xml:space="preserve"> un padomes</w:t>
      </w:r>
      <w:r w:rsidRPr="00241DF9">
        <w:rPr>
          <w:rFonts w:ascii="Source Sans Pro" w:hAnsi="Source Sans Pro" w:cs="Arial"/>
          <w:color w:val="000000"/>
          <w:sz w:val="20"/>
          <w:szCs w:val="20"/>
          <w:lang w:val="lv-LV"/>
        </w:rPr>
        <w:t xml:space="preserve"> locekļu datus LTRK var saglabāt vēsturiskiem un arhivēšanas nolūkiem. Šie personas dati ir: vārds, uzvārds, ievēlēšanas un </w:t>
      </w:r>
      <w:r w:rsidR="00E84616" w:rsidRPr="00241DF9">
        <w:rPr>
          <w:rFonts w:ascii="Source Sans Pro" w:hAnsi="Source Sans Pro" w:cs="Arial"/>
          <w:color w:val="000000"/>
          <w:sz w:val="20"/>
          <w:szCs w:val="20"/>
          <w:lang w:val="lv-LV"/>
        </w:rPr>
        <w:t>amata atstāšanas</w:t>
      </w:r>
      <w:r w:rsidR="005A3D3F"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datums</w:t>
      </w:r>
      <w:r w:rsidR="004E5401" w:rsidRPr="00241DF9">
        <w:rPr>
          <w:rFonts w:ascii="Source Sans Pro" w:hAnsi="Source Sans Pro" w:cs="Arial"/>
          <w:color w:val="000000"/>
          <w:sz w:val="20"/>
          <w:szCs w:val="20"/>
          <w:lang w:val="lv-LV"/>
        </w:rPr>
        <w:t>, kontaktinformācija.</w:t>
      </w:r>
    </w:p>
    <w:p w14:paraId="2AF58C78" w14:textId="77777777" w:rsidR="00DB468A" w:rsidRPr="00241DF9" w:rsidRDefault="00DB468A" w:rsidP="008F73B4">
      <w:pPr>
        <w:pStyle w:val="Paraststmeklis"/>
        <w:shd w:val="clear" w:color="auto" w:fill="FFFFFF"/>
        <w:spacing w:before="0" w:beforeAutospacing="0" w:after="0" w:afterAutospacing="0"/>
        <w:ind w:left="720"/>
        <w:contextualSpacing/>
        <w:jc w:val="both"/>
        <w:textAlignment w:val="baseline"/>
        <w:rPr>
          <w:rFonts w:ascii="Source Sans Pro" w:hAnsi="Source Sans Pro" w:cs="Arial"/>
          <w:color w:val="000000"/>
          <w:sz w:val="20"/>
          <w:szCs w:val="20"/>
          <w:lang w:val="lv-LV"/>
        </w:rPr>
      </w:pPr>
    </w:p>
    <w:p w14:paraId="595F22A1" w14:textId="72D6C101" w:rsidR="00DB468A" w:rsidRPr="00241DF9" w:rsidRDefault="00D4590D" w:rsidP="00DB004F">
      <w:pPr>
        <w:pStyle w:val="Paraststmeklis"/>
        <w:numPr>
          <w:ilvl w:val="0"/>
          <w:numId w:val="8"/>
        </w:numPr>
        <w:shd w:val="clear" w:color="auto" w:fill="FFFFFF"/>
        <w:spacing w:before="0" w:beforeAutospacing="0" w:after="80" w:afterAutospacing="0"/>
        <w:ind w:left="426" w:hanging="284"/>
        <w:jc w:val="center"/>
        <w:rPr>
          <w:rFonts w:ascii="Source Sans Pro" w:hAnsi="Source Sans Pro" w:cs="Arial"/>
          <w:b/>
          <w:bCs/>
          <w:color w:val="000000"/>
          <w:sz w:val="22"/>
          <w:szCs w:val="22"/>
          <w:lang w:val="lv-LV"/>
        </w:rPr>
      </w:pPr>
      <w:bookmarkStart w:id="0" w:name="_Hlk16763240"/>
      <w:r w:rsidRPr="00241DF9">
        <w:rPr>
          <w:rFonts w:ascii="Source Sans Pro" w:hAnsi="Source Sans Pro" w:cs="Arial"/>
          <w:b/>
          <w:bCs/>
          <w:color w:val="000000"/>
          <w:sz w:val="22"/>
          <w:szCs w:val="22"/>
          <w:lang w:val="lv-LV"/>
        </w:rPr>
        <w:t>LTRK organizēto</w:t>
      </w:r>
      <w:r w:rsidR="000F7A2B" w:rsidRPr="00241DF9">
        <w:rPr>
          <w:rFonts w:ascii="Source Sans Pro" w:hAnsi="Source Sans Pro" w:cs="Arial"/>
          <w:b/>
          <w:bCs/>
          <w:color w:val="000000"/>
          <w:sz w:val="22"/>
          <w:szCs w:val="22"/>
          <w:lang w:val="lv-LV"/>
        </w:rPr>
        <w:t xml:space="preserve"> </w:t>
      </w:r>
      <w:r w:rsidR="00CC7694" w:rsidRPr="00241DF9">
        <w:rPr>
          <w:rFonts w:ascii="Source Sans Pro" w:hAnsi="Source Sans Pro" w:cs="Arial"/>
          <w:b/>
          <w:bCs/>
          <w:color w:val="000000"/>
          <w:sz w:val="22"/>
          <w:szCs w:val="22"/>
          <w:lang w:val="lv-LV"/>
        </w:rPr>
        <w:t>p</w:t>
      </w:r>
      <w:r w:rsidRPr="00241DF9">
        <w:rPr>
          <w:rFonts w:ascii="Source Sans Pro" w:hAnsi="Source Sans Pro" w:cs="Arial"/>
          <w:b/>
          <w:bCs/>
          <w:color w:val="000000"/>
          <w:sz w:val="22"/>
          <w:szCs w:val="22"/>
          <w:lang w:val="lv-LV"/>
        </w:rPr>
        <w:t>asākumu nodrošināšana</w:t>
      </w:r>
    </w:p>
    <w:bookmarkEnd w:id="0"/>
    <w:p w14:paraId="1D910F1F" w14:textId="33B7321C" w:rsidR="00851E76"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 xml:space="preserve">LTRK apstrādā personas datus saistībā ar tās organizētajiem pasākumiem </w:t>
      </w:r>
      <w:r w:rsidR="00890C37"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konferencēm, semināriem, diskusijām un cita veida pasākumiem.</w:t>
      </w:r>
      <w:r w:rsidR="000E100F"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 xml:space="preserve">LTRK apstrādā ieinteresēto personu un dalībnieku datus, ciktāl tas ir nepieciešams organizatoriskiem un pasākuma tehniskā nodrošinājuma nolūkiem, kā arī lai sniegtu </w:t>
      </w:r>
      <w:r w:rsidR="00B45086" w:rsidRPr="00241DF9">
        <w:rPr>
          <w:rFonts w:ascii="Source Sans Pro" w:hAnsi="Source Sans Pro" w:cs="Arial"/>
          <w:color w:val="000000"/>
          <w:sz w:val="20"/>
          <w:szCs w:val="20"/>
          <w:lang w:val="lv-LV"/>
        </w:rPr>
        <w:t>informāciju</w:t>
      </w:r>
      <w:r w:rsidRPr="00241DF9">
        <w:rPr>
          <w:rFonts w:ascii="Source Sans Pro" w:hAnsi="Source Sans Pro" w:cs="Arial"/>
          <w:color w:val="000000"/>
          <w:sz w:val="20"/>
          <w:szCs w:val="20"/>
          <w:lang w:val="lv-LV"/>
        </w:rPr>
        <w:t xml:space="preserve"> par pasākumu pirms tā, tā laikā, kā arī pēc pasākuma.</w:t>
      </w:r>
      <w:r w:rsidR="00D47FE9"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Apstrādes nolūki ir:</w:t>
      </w:r>
    </w:p>
    <w:p w14:paraId="60FDD8B3" w14:textId="77777777" w:rsidR="00851E76" w:rsidRPr="00241DF9" w:rsidRDefault="00851E76" w:rsidP="00B76B14">
      <w:pPr>
        <w:pStyle w:val="Paraststmeklis"/>
        <w:numPr>
          <w:ilvl w:val="0"/>
          <w:numId w:val="5"/>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Reģistrēt ieinteresētās personas;</w:t>
      </w:r>
    </w:p>
    <w:p w14:paraId="056F2CF6" w14:textId="160A21A2" w:rsidR="00851E76" w:rsidRPr="00241DF9" w:rsidRDefault="00851E76" w:rsidP="00B76B14">
      <w:pPr>
        <w:pStyle w:val="Paraststmeklis"/>
        <w:numPr>
          <w:ilvl w:val="0"/>
          <w:numId w:val="5"/>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Iekļaut person</w:t>
      </w:r>
      <w:r w:rsidR="00890C37" w:rsidRPr="00241DF9">
        <w:rPr>
          <w:rFonts w:ascii="Source Sans Pro" w:hAnsi="Source Sans Pro" w:cs="Arial"/>
          <w:color w:val="000000"/>
          <w:sz w:val="20"/>
          <w:szCs w:val="20"/>
          <w:lang w:val="lv-LV"/>
        </w:rPr>
        <w:t>as</w:t>
      </w:r>
      <w:r w:rsidRPr="00241DF9">
        <w:rPr>
          <w:rFonts w:ascii="Source Sans Pro" w:hAnsi="Source Sans Pro" w:cs="Arial"/>
          <w:color w:val="000000"/>
          <w:sz w:val="20"/>
          <w:szCs w:val="20"/>
          <w:lang w:val="lv-LV"/>
        </w:rPr>
        <w:t xml:space="preserve"> dalībnieku sarakstā;</w:t>
      </w:r>
    </w:p>
    <w:p w14:paraId="151C9C5B" w14:textId="77777777" w:rsidR="00851E76" w:rsidRPr="00241DF9" w:rsidRDefault="00851E76" w:rsidP="00B76B14">
      <w:pPr>
        <w:pStyle w:val="Paraststmeklis"/>
        <w:numPr>
          <w:ilvl w:val="0"/>
          <w:numId w:val="5"/>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Nodrošināt piekļuvi pasākuma norises vietai;</w:t>
      </w:r>
    </w:p>
    <w:p w14:paraId="05A71160" w14:textId="32FD5603" w:rsidR="00851E76" w:rsidRPr="00241DF9" w:rsidRDefault="00851E76" w:rsidP="00B76B14">
      <w:pPr>
        <w:pStyle w:val="Paraststmeklis"/>
        <w:numPr>
          <w:ilvl w:val="0"/>
          <w:numId w:val="5"/>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Ļaut seko</w:t>
      </w:r>
      <w:r w:rsidR="00D4590D" w:rsidRPr="00241DF9">
        <w:rPr>
          <w:rFonts w:ascii="Source Sans Pro" w:hAnsi="Source Sans Pro" w:cs="Arial"/>
          <w:color w:val="000000"/>
          <w:sz w:val="20"/>
          <w:szCs w:val="20"/>
          <w:lang w:val="lv-LV"/>
        </w:rPr>
        <w:t>t līdzi un piedalīties pasākumā, tajā skaitā attālināti;</w:t>
      </w:r>
    </w:p>
    <w:p w14:paraId="755239D5" w14:textId="69EB9747" w:rsidR="00851E76" w:rsidRPr="00241DF9" w:rsidRDefault="00851E76" w:rsidP="00B76B14">
      <w:pPr>
        <w:pStyle w:val="Paraststmeklis"/>
        <w:numPr>
          <w:ilvl w:val="0"/>
          <w:numId w:val="5"/>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Saņemt atgriezenisko saiti un sazināties saistībā ar tur</w:t>
      </w:r>
      <w:r w:rsidR="00D4590D" w:rsidRPr="00241DF9">
        <w:rPr>
          <w:rFonts w:ascii="Source Sans Pro" w:hAnsi="Source Sans Pro" w:cs="Arial"/>
          <w:color w:val="000000"/>
          <w:sz w:val="20"/>
          <w:szCs w:val="20"/>
          <w:lang w:val="lv-LV"/>
        </w:rPr>
        <w:t>pmākām aktivitātēm pēc pasākuma, dalīties ar informatīvajiem pasākuma materiāliem (piemēram, prezentācijām);</w:t>
      </w:r>
    </w:p>
    <w:p w14:paraId="41ED4BD7" w14:textId="77777777" w:rsidR="00890C37" w:rsidRPr="00241DF9" w:rsidRDefault="00851E76" w:rsidP="00B76B14">
      <w:pPr>
        <w:pStyle w:val="Paraststmeklis"/>
        <w:numPr>
          <w:ilvl w:val="0"/>
          <w:numId w:val="5"/>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Informēt par jaunumiem un citiem pasākumiem. </w:t>
      </w:r>
    </w:p>
    <w:p w14:paraId="7C5C587F" w14:textId="77777777" w:rsidR="00851E76" w:rsidRPr="00241DF9" w:rsidRDefault="00851E76" w:rsidP="00B76B14">
      <w:pPr>
        <w:pStyle w:val="Paraststmeklis"/>
        <w:shd w:val="clear" w:color="auto" w:fill="FFFFFF"/>
        <w:spacing w:before="80" w:beforeAutospacing="0" w:after="0" w:afterAutospacing="0"/>
        <w:jc w:val="both"/>
        <w:rPr>
          <w:rFonts w:ascii="Source Sans Pro" w:hAnsi="Source Sans Pro"/>
          <w:sz w:val="20"/>
          <w:szCs w:val="20"/>
          <w:lang w:val="lv-LV"/>
        </w:rPr>
      </w:pPr>
      <w:r w:rsidRPr="00241DF9">
        <w:rPr>
          <w:rFonts w:ascii="Source Sans Pro" w:hAnsi="Source Sans Pro" w:cs="Arial"/>
          <w:color w:val="000000"/>
          <w:sz w:val="20"/>
          <w:szCs w:val="20"/>
          <w:lang w:val="lv-LV"/>
        </w:rPr>
        <w:t>Minētajiem nolūkiem tiek ievākti un apstrādāti šādi personu dati:</w:t>
      </w:r>
    </w:p>
    <w:p w14:paraId="7DBBF28C" w14:textId="1DB905F1" w:rsidR="00851E76" w:rsidRPr="00241DF9" w:rsidRDefault="00851E76" w:rsidP="00B76B14">
      <w:pPr>
        <w:pStyle w:val="Paraststmeklis"/>
        <w:numPr>
          <w:ilvl w:val="0"/>
          <w:numId w:val="6"/>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Kontaktinformācija </w:t>
      </w:r>
      <w:r w:rsidR="00890C37"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vārds, uzvārds, elektroniskā pasta adrese, tālruņa numurs, pārstāvētās </w:t>
      </w:r>
      <w:r w:rsidRPr="00241DF9">
        <w:rPr>
          <w:rFonts w:ascii="Source Sans Pro" w:hAnsi="Source Sans Pro" w:cs="Arial"/>
          <w:color w:val="000000"/>
          <w:sz w:val="20"/>
          <w:szCs w:val="20"/>
          <w:lang w:val="lv-LV"/>
        </w:rPr>
        <w:t>organizācijas vai uzņē</w:t>
      </w:r>
      <w:r w:rsidR="00535918" w:rsidRPr="00241DF9">
        <w:rPr>
          <w:rFonts w:ascii="Source Sans Pro" w:hAnsi="Source Sans Pro" w:cs="Arial"/>
          <w:color w:val="000000"/>
          <w:sz w:val="20"/>
          <w:szCs w:val="20"/>
          <w:lang w:val="lv-LV"/>
        </w:rPr>
        <w:t>m</w:t>
      </w:r>
      <w:r w:rsidR="00D4590D" w:rsidRPr="00241DF9">
        <w:rPr>
          <w:rFonts w:ascii="Source Sans Pro" w:hAnsi="Source Sans Pro" w:cs="Arial"/>
          <w:color w:val="000000"/>
          <w:sz w:val="20"/>
          <w:szCs w:val="20"/>
          <w:lang w:val="lv-LV"/>
        </w:rPr>
        <w:t>uma nosaukums, ieņemtais amats, personas paraksts</w:t>
      </w:r>
      <w:r w:rsidR="00535918" w:rsidRPr="00241DF9">
        <w:rPr>
          <w:rFonts w:ascii="Source Sans Pro" w:hAnsi="Source Sans Pro" w:cs="Arial"/>
          <w:color w:val="000000"/>
          <w:sz w:val="20"/>
          <w:szCs w:val="20"/>
          <w:lang w:val="lv-LV"/>
        </w:rPr>
        <w:t>.</w:t>
      </w:r>
    </w:p>
    <w:p w14:paraId="2E54F326" w14:textId="5E25A9F8" w:rsidR="00851E76" w:rsidRPr="00241DF9" w:rsidRDefault="00851E76" w:rsidP="00B76B14">
      <w:pPr>
        <w:pStyle w:val="Paraststmeklis"/>
        <w:numPr>
          <w:ilvl w:val="0"/>
          <w:numId w:val="6"/>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Maksājuma dati, piemēram, bankas konts </w:t>
      </w:r>
      <w:r w:rsidR="00890C37"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pasākuma dalības maksas apmaksai;</w:t>
      </w:r>
    </w:p>
    <w:p w14:paraId="0C00D040" w14:textId="65F66A81" w:rsidR="00851E76" w:rsidRPr="00241DF9" w:rsidRDefault="00851E76" w:rsidP="00B76B14">
      <w:pPr>
        <w:pStyle w:val="Paraststmeklis"/>
        <w:numPr>
          <w:ilvl w:val="0"/>
          <w:numId w:val="6"/>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Personu apliecinošu dokumentu dati </w:t>
      </w:r>
      <w:r w:rsidR="00890C37"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atsevišķos gadījumos, ja tas nepieciešams, lai nodrošinātu piekļuvi pasākuma norises vietai drošības nolūkos;</w:t>
      </w:r>
    </w:p>
    <w:p w14:paraId="2D522B1E" w14:textId="3960C7C8" w:rsidR="0070309B" w:rsidRPr="00241DF9" w:rsidRDefault="00851E76" w:rsidP="00B76B14">
      <w:pPr>
        <w:pStyle w:val="Paraststmeklis"/>
        <w:numPr>
          <w:ilvl w:val="0"/>
          <w:numId w:val="6"/>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Citi dati </w:t>
      </w:r>
      <w:r w:rsidR="006A3CF2"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personu, kas reģistrējas vai piedalās pasākumā, jebkāda veida sniegtie komentāri, papildu informācija.</w:t>
      </w:r>
    </w:p>
    <w:p w14:paraId="364E6A67" w14:textId="77777777" w:rsidR="00555C7D" w:rsidRPr="00241DF9" w:rsidRDefault="00555C7D" w:rsidP="008F73B4">
      <w:pPr>
        <w:pStyle w:val="Paraststmeklis"/>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p>
    <w:p w14:paraId="5E55FC07" w14:textId="2BBFC82A" w:rsidR="00555C7D" w:rsidRPr="00241DF9" w:rsidRDefault="00555C7D" w:rsidP="008F73B4">
      <w:pPr>
        <w:pStyle w:val="Paraststmeklis"/>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LTRK ievāc un apstrādā šādus referentu un moderatoru datus, kas uzstājas LTRK organizētos pasākumos: vārdu, uzvārdu, elektroniskā pasta adresi, tālruņa numuru, darba vietu, amatu, foto, videom</w:t>
      </w:r>
      <w:r w:rsidR="00535918" w:rsidRPr="00241DF9">
        <w:rPr>
          <w:rFonts w:ascii="Source Sans Pro" w:hAnsi="Source Sans Pro" w:cs="Arial"/>
          <w:color w:val="000000"/>
          <w:sz w:val="20"/>
          <w:szCs w:val="20"/>
          <w:lang w:val="lv-LV"/>
        </w:rPr>
        <w:t>ateriālu un nepieciešamības gadī</w:t>
      </w:r>
      <w:r w:rsidR="00B277B3" w:rsidRPr="00241DF9">
        <w:rPr>
          <w:rFonts w:ascii="Source Sans Pro" w:hAnsi="Source Sans Pro" w:cs="Arial"/>
          <w:color w:val="000000"/>
          <w:sz w:val="20"/>
          <w:szCs w:val="20"/>
          <w:lang w:val="lv-LV"/>
        </w:rPr>
        <w:t>jumā maksājuma datus. LTRK drīkst</w:t>
      </w:r>
      <w:r w:rsidRPr="00241DF9">
        <w:rPr>
          <w:rFonts w:ascii="Source Sans Pro" w:hAnsi="Source Sans Pro" w:cs="Arial"/>
          <w:color w:val="000000"/>
          <w:sz w:val="20"/>
          <w:szCs w:val="20"/>
          <w:lang w:val="lv-LV"/>
        </w:rPr>
        <w:t xml:space="preserve"> publicēt informāciju un ziņas par r</w:t>
      </w:r>
      <w:r w:rsidR="00164342" w:rsidRPr="00241DF9">
        <w:rPr>
          <w:rFonts w:ascii="Source Sans Pro" w:hAnsi="Source Sans Pro" w:cs="Arial"/>
          <w:color w:val="000000"/>
          <w:sz w:val="20"/>
          <w:szCs w:val="20"/>
          <w:lang w:val="lv-LV"/>
        </w:rPr>
        <w:t xml:space="preserve">eferentiem, to dalību pasākumā, </w:t>
      </w:r>
      <w:r w:rsidRPr="00241DF9">
        <w:rPr>
          <w:rFonts w:ascii="Source Sans Pro" w:hAnsi="Source Sans Pro" w:cs="Arial"/>
          <w:color w:val="000000"/>
          <w:sz w:val="20"/>
          <w:szCs w:val="20"/>
          <w:lang w:val="lv-LV"/>
        </w:rPr>
        <w:t>veikt pasākuma tiešraides straumēšanu, glabāt un publicēt personas fotoattēlus, video un balss ierakstus, runātāju prezentācijas, tostarp ievie</w:t>
      </w:r>
      <w:r w:rsidR="009B438F" w:rsidRPr="00241DF9">
        <w:rPr>
          <w:rFonts w:ascii="Source Sans Pro" w:hAnsi="Source Sans Pro" w:cs="Arial"/>
          <w:color w:val="000000"/>
          <w:sz w:val="20"/>
          <w:szCs w:val="20"/>
          <w:lang w:val="lv-LV"/>
        </w:rPr>
        <w:t>tot tās LTRK tīmekļa vietnē. LTRK ievāc un apstrādā</w:t>
      </w:r>
      <w:r w:rsidRPr="00241DF9">
        <w:rPr>
          <w:rFonts w:ascii="Source Sans Pro" w:hAnsi="Source Sans Pro" w:cs="Arial"/>
          <w:color w:val="000000"/>
          <w:sz w:val="20"/>
          <w:szCs w:val="20"/>
          <w:lang w:val="lv-LV"/>
        </w:rPr>
        <w:t xml:space="preserve"> šos datus balstoties uz</w:t>
      </w:r>
      <w:r w:rsidR="0037467D" w:rsidRPr="00241DF9">
        <w:rPr>
          <w:rFonts w:ascii="Source Sans Pro" w:hAnsi="Source Sans Pro" w:cs="Arial"/>
          <w:color w:val="000000"/>
          <w:sz w:val="20"/>
          <w:szCs w:val="20"/>
          <w:lang w:val="lv-LV"/>
        </w:rPr>
        <w:t xml:space="preserve"> LTRK</w:t>
      </w:r>
      <w:r w:rsidRPr="00241DF9">
        <w:rPr>
          <w:rFonts w:ascii="Source Sans Pro" w:hAnsi="Source Sans Pro" w:cs="Arial"/>
          <w:color w:val="000000"/>
          <w:sz w:val="20"/>
          <w:szCs w:val="20"/>
          <w:lang w:val="lv-LV"/>
        </w:rPr>
        <w:t xml:space="preserve"> leģitīmām i</w:t>
      </w:r>
      <w:r w:rsidR="005B422C" w:rsidRPr="00241DF9">
        <w:rPr>
          <w:rFonts w:ascii="Source Sans Pro" w:hAnsi="Source Sans Pro" w:cs="Arial"/>
          <w:color w:val="000000"/>
          <w:sz w:val="20"/>
          <w:szCs w:val="20"/>
          <w:lang w:val="lv-LV"/>
        </w:rPr>
        <w:t>nteresēm, atsevišķos gadījumos</w:t>
      </w:r>
      <w:r w:rsidR="00E73905" w:rsidRPr="00241DF9">
        <w:rPr>
          <w:rFonts w:ascii="Source Sans Pro" w:hAnsi="Source Sans Pro" w:cs="Arial"/>
          <w:color w:val="000000"/>
          <w:sz w:val="20"/>
          <w:szCs w:val="20"/>
          <w:lang w:val="lv-LV"/>
        </w:rPr>
        <w:t> </w:t>
      </w:r>
      <w:r w:rsidR="005B422C"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pamatojoties uz līgumu kā tiesisku pamatu.  </w:t>
      </w:r>
    </w:p>
    <w:p w14:paraId="774B84EC" w14:textId="77777777" w:rsidR="00BF6FFC" w:rsidRPr="00241DF9" w:rsidRDefault="00BF6FFC" w:rsidP="008F73B4">
      <w:pPr>
        <w:pStyle w:val="Paraststmeklis"/>
        <w:shd w:val="clear" w:color="auto" w:fill="FFFFFF"/>
        <w:spacing w:before="120" w:beforeAutospacing="0" w:after="0" w:afterAutospacing="0"/>
        <w:contextualSpacing/>
        <w:jc w:val="both"/>
        <w:rPr>
          <w:rFonts w:ascii="Source Sans Pro" w:hAnsi="Source Sans Pro" w:cs="Arial"/>
          <w:b/>
          <w:bCs/>
          <w:color w:val="000000"/>
          <w:sz w:val="20"/>
          <w:szCs w:val="20"/>
          <w:lang w:val="lv-LV"/>
        </w:rPr>
      </w:pPr>
    </w:p>
    <w:p w14:paraId="0CC5BE9A" w14:textId="72E94DE9" w:rsidR="00BF6FFC" w:rsidRPr="00241DF9" w:rsidRDefault="00851E76" w:rsidP="005645D3">
      <w:pPr>
        <w:pStyle w:val="Paraststmeklis"/>
        <w:numPr>
          <w:ilvl w:val="1"/>
          <w:numId w:val="8"/>
        </w:numPr>
        <w:shd w:val="clear" w:color="auto" w:fill="FFFFFF"/>
        <w:spacing w:before="0" w:beforeAutospacing="0" w:after="80" w:afterAutospacing="0"/>
        <w:ind w:left="714" w:hanging="357"/>
        <w:jc w:val="center"/>
        <w:rPr>
          <w:rFonts w:ascii="Source Sans Pro" w:hAnsi="Source Sans Pro"/>
          <w:sz w:val="20"/>
          <w:szCs w:val="20"/>
          <w:lang w:val="lv-LV"/>
        </w:rPr>
      </w:pPr>
      <w:r w:rsidRPr="00241DF9">
        <w:rPr>
          <w:rFonts w:ascii="Source Sans Pro" w:hAnsi="Source Sans Pro" w:cs="Arial"/>
          <w:b/>
          <w:bCs/>
          <w:color w:val="000000"/>
          <w:sz w:val="20"/>
          <w:szCs w:val="20"/>
          <w:lang w:val="lv-LV"/>
        </w:rPr>
        <w:t xml:space="preserve">Fotografēšana un </w:t>
      </w:r>
      <w:r w:rsidR="00B45086" w:rsidRPr="00241DF9">
        <w:rPr>
          <w:rFonts w:ascii="Source Sans Pro" w:hAnsi="Source Sans Pro" w:cs="Arial"/>
          <w:b/>
          <w:bCs/>
          <w:color w:val="000000"/>
          <w:sz w:val="20"/>
          <w:szCs w:val="20"/>
          <w:lang w:val="lv-LV"/>
        </w:rPr>
        <w:t>filmēšana</w:t>
      </w:r>
    </w:p>
    <w:p w14:paraId="0C2EA56B" w14:textId="2094415A"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Lai informētu sabiedrību par LTRK darbību, izglītotu un informētu par veiktajām un turpmākajām aktivitātēm,</w:t>
      </w:r>
      <w:r w:rsidR="00D33357" w:rsidRPr="00241DF9">
        <w:rPr>
          <w:rFonts w:ascii="Source Sans Pro" w:hAnsi="Source Sans Pro" w:cs="Arial"/>
          <w:color w:val="000000"/>
          <w:sz w:val="20"/>
          <w:szCs w:val="20"/>
          <w:lang w:val="lv-LV"/>
        </w:rPr>
        <w:t xml:space="preserve"> </w:t>
      </w:r>
      <w:r w:rsidR="005B422C" w:rsidRPr="00241DF9">
        <w:rPr>
          <w:rFonts w:ascii="Source Sans Pro" w:hAnsi="Source Sans Pro" w:cs="Arial"/>
          <w:color w:val="000000"/>
          <w:sz w:val="20"/>
          <w:szCs w:val="20"/>
          <w:lang w:val="lv-LV"/>
        </w:rPr>
        <w:t>LTRK organizētajos</w:t>
      </w:r>
      <w:r w:rsidRPr="00241DF9">
        <w:rPr>
          <w:rFonts w:ascii="Source Sans Pro" w:hAnsi="Source Sans Pro" w:cs="Arial"/>
          <w:color w:val="000000"/>
          <w:sz w:val="20"/>
          <w:szCs w:val="20"/>
          <w:lang w:val="lv-LV"/>
        </w:rPr>
        <w:t xml:space="preserve"> pasākumos var tikt uzņemti fotoattēli, veikta filmēšana, kā arī tiešraides </w:t>
      </w:r>
      <w:r w:rsidR="004E6610" w:rsidRPr="00241DF9">
        <w:rPr>
          <w:rFonts w:ascii="Source Sans Pro" w:hAnsi="Source Sans Pro" w:cs="Arial"/>
          <w:color w:val="000000"/>
          <w:sz w:val="20"/>
          <w:szCs w:val="20"/>
          <w:lang w:val="lv-LV"/>
        </w:rPr>
        <w:t>straumēšana sociālajos tīklos. Pasākuma d</w:t>
      </w:r>
      <w:r w:rsidRPr="00241DF9">
        <w:rPr>
          <w:rFonts w:ascii="Source Sans Pro" w:hAnsi="Source Sans Pro" w:cs="Arial"/>
          <w:color w:val="000000"/>
          <w:sz w:val="20"/>
          <w:szCs w:val="20"/>
          <w:lang w:val="lv-LV"/>
        </w:rPr>
        <w:t xml:space="preserve">alībnieku fotoattēli un videomateriāli, kuros redzami dalībnieki var tikt ievietoti LTRK tīmekļa vietnē, sociālajos tīklos, plašsaziņas līdzekļos, kā arī tikt izmantoti LTRK reklāmas vai popularizēšanas nolūkos. Ar reģistrēšanos pasākumam dalībnieks piekrīt, ka </w:t>
      </w:r>
      <w:r w:rsidR="00B30403" w:rsidRPr="00241DF9">
        <w:rPr>
          <w:rFonts w:ascii="Source Sans Pro" w:hAnsi="Source Sans Pro" w:cs="Arial"/>
          <w:color w:val="000000"/>
          <w:sz w:val="20"/>
          <w:szCs w:val="20"/>
          <w:lang w:val="lv-LV"/>
        </w:rPr>
        <w:t xml:space="preserve">viņš </w:t>
      </w:r>
      <w:r w:rsidRPr="00241DF9">
        <w:rPr>
          <w:rFonts w:ascii="Source Sans Pro" w:hAnsi="Source Sans Pro" w:cs="Arial"/>
          <w:color w:val="000000"/>
          <w:sz w:val="20"/>
          <w:szCs w:val="20"/>
          <w:lang w:val="lv-LV"/>
        </w:rPr>
        <w:t xml:space="preserve">var tik fotografēts vai </w:t>
      </w:r>
      <w:r w:rsidR="00B30403" w:rsidRPr="00241DF9">
        <w:rPr>
          <w:rFonts w:ascii="Source Sans Pro" w:hAnsi="Source Sans Pro" w:cs="Arial"/>
          <w:color w:val="000000"/>
          <w:sz w:val="20"/>
          <w:szCs w:val="20"/>
          <w:lang w:val="lv-LV"/>
        </w:rPr>
        <w:t xml:space="preserve">var tikt </w:t>
      </w:r>
      <w:r w:rsidRPr="00241DF9">
        <w:rPr>
          <w:rFonts w:ascii="Source Sans Pro" w:hAnsi="Source Sans Pro" w:cs="Arial"/>
          <w:color w:val="000000"/>
          <w:sz w:val="20"/>
          <w:szCs w:val="20"/>
          <w:lang w:val="lv-LV"/>
        </w:rPr>
        <w:t xml:space="preserve">uzņemts video, kurā viņš ir redzams, un </w:t>
      </w:r>
      <w:r w:rsidR="00B30403" w:rsidRPr="00241DF9">
        <w:rPr>
          <w:rFonts w:ascii="Source Sans Pro" w:hAnsi="Source Sans Pro" w:cs="Arial"/>
          <w:color w:val="000000"/>
          <w:sz w:val="20"/>
          <w:szCs w:val="20"/>
          <w:lang w:val="lv-LV"/>
        </w:rPr>
        <w:t>šis materiāls</w:t>
      </w:r>
      <w:r w:rsidRPr="00241DF9">
        <w:rPr>
          <w:rFonts w:ascii="Source Sans Pro" w:hAnsi="Source Sans Pro" w:cs="Arial"/>
          <w:color w:val="000000"/>
          <w:sz w:val="20"/>
          <w:szCs w:val="20"/>
          <w:lang w:val="lv-LV"/>
        </w:rPr>
        <w:t xml:space="preserve"> var tikt izmantots augstāk minētajiem mērķiem.</w:t>
      </w:r>
      <w:r w:rsidR="00D4590D"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Gadījumā, ja nevēlaties</w:t>
      </w:r>
      <w:r w:rsidR="0070128D"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lai Jūs fotografē vai Jūs būtu redzams pasākumā uzņemtajos videomater</w:t>
      </w:r>
      <w:r w:rsidR="00571380" w:rsidRPr="00241DF9">
        <w:rPr>
          <w:rFonts w:ascii="Source Sans Pro" w:hAnsi="Source Sans Pro" w:cs="Arial"/>
          <w:color w:val="000000"/>
          <w:sz w:val="20"/>
          <w:szCs w:val="20"/>
          <w:lang w:val="lv-LV"/>
        </w:rPr>
        <w:t>iālos, lūdzam sazināties ar LTRK pirms pasākuma, lai LTRK</w:t>
      </w:r>
      <w:r w:rsidRPr="00241DF9">
        <w:rPr>
          <w:rFonts w:ascii="Source Sans Pro" w:hAnsi="Source Sans Pro" w:cs="Arial"/>
          <w:color w:val="000000"/>
          <w:sz w:val="20"/>
          <w:szCs w:val="20"/>
          <w:lang w:val="lv-LV"/>
        </w:rPr>
        <w:t xml:space="preserve"> varētu veikt atbilstošus sagatavošanās </w:t>
      </w:r>
      <w:r w:rsidR="0070128D" w:rsidRPr="00241DF9">
        <w:rPr>
          <w:rFonts w:ascii="Source Sans Pro" w:hAnsi="Source Sans Pro" w:cs="Arial"/>
          <w:color w:val="000000"/>
          <w:sz w:val="20"/>
          <w:szCs w:val="20"/>
          <w:lang w:val="lv-LV"/>
        </w:rPr>
        <w:t xml:space="preserve">pasākumus (piemēram, sagatavot </w:t>
      </w:r>
      <w:r w:rsidRPr="00241DF9">
        <w:rPr>
          <w:rFonts w:ascii="Source Sans Pro" w:hAnsi="Source Sans Pro" w:cs="Arial"/>
          <w:color w:val="000000"/>
          <w:sz w:val="20"/>
          <w:szCs w:val="20"/>
          <w:lang w:val="lv-LV"/>
        </w:rPr>
        <w:t>speciālu sēdvietu, u.c.)</w:t>
      </w:r>
      <w:r w:rsidR="0070128D" w:rsidRPr="00241DF9">
        <w:rPr>
          <w:rFonts w:ascii="Source Sans Pro" w:hAnsi="Source Sans Pro" w:cs="Arial"/>
          <w:color w:val="000000"/>
          <w:sz w:val="20"/>
          <w:szCs w:val="20"/>
          <w:lang w:val="lv-LV"/>
        </w:rPr>
        <w:t>.</w:t>
      </w:r>
    </w:p>
    <w:p w14:paraId="39DD8A6E" w14:textId="77777777" w:rsidR="00555C7D" w:rsidRPr="00241DF9" w:rsidRDefault="00555C7D" w:rsidP="008F73B4">
      <w:pPr>
        <w:pStyle w:val="Paraststmeklis"/>
        <w:shd w:val="clear" w:color="auto" w:fill="FFFFFF"/>
        <w:spacing w:before="0" w:beforeAutospacing="0" w:after="0" w:afterAutospacing="0"/>
        <w:contextualSpacing/>
        <w:jc w:val="center"/>
        <w:rPr>
          <w:rFonts w:ascii="Source Sans Pro" w:hAnsi="Source Sans Pro" w:cs="Arial"/>
          <w:color w:val="000000"/>
          <w:sz w:val="20"/>
          <w:szCs w:val="20"/>
          <w:lang w:val="lv-LV"/>
        </w:rPr>
      </w:pPr>
    </w:p>
    <w:p w14:paraId="03147C3A" w14:textId="02E1B322" w:rsidR="00555C7D" w:rsidRPr="00241DF9" w:rsidRDefault="00555C7D" w:rsidP="005645D3">
      <w:pPr>
        <w:pStyle w:val="Paraststmeklis"/>
        <w:numPr>
          <w:ilvl w:val="1"/>
          <w:numId w:val="8"/>
        </w:numPr>
        <w:shd w:val="clear" w:color="auto" w:fill="FFFFFF"/>
        <w:spacing w:before="0" w:beforeAutospacing="0" w:after="80" w:afterAutospacing="0"/>
        <w:ind w:left="714" w:hanging="357"/>
        <w:jc w:val="center"/>
        <w:rPr>
          <w:rFonts w:ascii="Source Sans Pro" w:hAnsi="Source Sans Pro" w:cs="Arial"/>
          <w:b/>
          <w:color w:val="000000"/>
          <w:sz w:val="20"/>
          <w:szCs w:val="20"/>
          <w:lang w:val="lv-LV"/>
        </w:rPr>
      </w:pPr>
      <w:r w:rsidRPr="00241DF9">
        <w:rPr>
          <w:rFonts w:ascii="Source Sans Pro" w:hAnsi="Source Sans Pro" w:cs="Arial"/>
          <w:b/>
          <w:color w:val="000000"/>
          <w:sz w:val="20"/>
          <w:szCs w:val="20"/>
          <w:lang w:val="lv-LV"/>
        </w:rPr>
        <w:t>Tiesiskais pamats</w:t>
      </w:r>
    </w:p>
    <w:p w14:paraId="7209F3A5" w14:textId="4A98B351" w:rsidR="00B52EBF" w:rsidRPr="00241DF9" w:rsidRDefault="00555C7D"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Datu apstrādes pamats ir</w:t>
      </w:r>
      <w:r w:rsidR="00CE26A7" w:rsidRPr="00241DF9">
        <w:rPr>
          <w:rFonts w:ascii="Source Sans Pro" w:hAnsi="Source Sans Pro" w:cs="Arial"/>
          <w:color w:val="000000"/>
          <w:sz w:val="20"/>
          <w:szCs w:val="20"/>
          <w:lang w:val="lv-LV"/>
        </w:rPr>
        <w:t xml:space="preserve"> </w:t>
      </w:r>
      <w:r w:rsidR="00CE26A7" w:rsidRPr="00241DF9">
        <w:rPr>
          <w:rFonts w:ascii="Source Sans Pro" w:hAnsi="Source Sans Pro"/>
          <w:sz w:val="20"/>
          <w:szCs w:val="20"/>
          <w:lang w:val="lv-LV"/>
        </w:rPr>
        <w:t>piekrišana (VDAR 6. panta 1. punkta a) apakšpunkts) un</w:t>
      </w:r>
      <w:r w:rsidR="00CE26A7" w:rsidRPr="00241DF9">
        <w:rPr>
          <w:rFonts w:ascii="Source Sans Pro" w:hAnsi="Source Sans Pro" w:cs="Arial"/>
          <w:color w:val="000000"/>
          <w:sz w:val="20"/>
          <w:szCs w:val="20"/>
          <w:lang w:val="lv-LV"/>
        </w:rPr>
        <w:t xml:space="preserve"> </w:t>
      </w:r>
      <w:r w:rsidR="00CE26A7" w:rsidRPr="00241DF9">
        <w:rPr>
          <w:rFonts w:ascii="Source Sans Pro" w:hAnsi="Source Sans Pro"/>
          <w:sz w:val="20"/>
          <w:szCs w:val="20"/>
          <w:lang w:val="lv-LV"/>
        </w:rPr>
        <w:t>LTRK leģitīmo interešu īstenošana</w:t>
      </w:r>
      <w:r w:rsidRPr="00241DF9">
        <w:rPr>
          <w:rFonts w:ascii="Source Sans Pro" w:hAnsi="Source Sans Pro"/>
          <w:sz w:val="20"/>
          <w:szCs w:val="20"/>
          <w:lang w:val="lv-LV"/>
        </w:rPr>
        <w:t xml:space="preserve"> (VDAR 6. panta 1. punkta f) apakšpunkts)</w:t>
      </w:r>
      <w:r w:rsidR="00B52EBF" w:rsidRPr="00241DF9">
        <w:rPr>
          <w:rFonts w:ascii="Source Sans Pro" w:hAnsi="Source Sans Pro"/>
          <w:sz w:val="20"/>
          <w:szCs w:val="20"/>
          <w:lang w:val="lv-LV"/>
        </w:rPr>
        <w:t>.</w:t>
      </w:r>
    </w:p>
    <w:p w14:paraId="513EEB3A" w14:textId="77777777" w:rsidR="002A6DCE" w:rsidRPr="00241DF9" w:rsidRDefault="002A6DCE" w:rsidP="008F73B4">
      <w:pPr>
        <w:pStyle w:val="Paraststmeklis"/>
        <w:shd w:val="clear" w:color="auto" w:fill="FFFFFF"/>
        <w:spacing w:before="0" w:beforeAutospacing="0" w:after="0" w:afterAutospacing="0"/>
        <w:contextualSpacing/>
        <w:jc w:val="center"/>
        <w:rPr>
          <w:rFonts w:ascii="Source Sans Pro" w:hAnsi="Source Sans Pro"/>
          <w:sz w:val="20"/>
          <w:szCs w:val="20"/>
          <w:lang w:val="lv-LV"/>
        </w:rPr>
      </w:pPr>
    </w:p>
    <w:p w14:paraId="75D2F6CB" w14:textId="7CB8F94D" w:rsidR="002A6DCE" w:rsidRPr="00241DF9" w:rsidRDefault="002A6DCE" w:rsidP="005645D3">
      <w:pPr>
        <w:pStyle w:val="Paraststmeklis"/>
        <w:numPr>
          <w:ilvl w:val="1"/>
          <w:numId w:val="8"/>
        </w:numPr>
        <w:shd w:val="clear" w:color="auto" w:fill="FFFFFF"/>
        <w:spacing w:before="0" w:beforeAutospacing="0" w:after="80" w:afterAutospacing="0"/>
        <w:ind w:left="714" w:hanging="357"/>
        <w:jc w:val="center"/>
        <w:rPr>
          <w:rFonts w:ascii="Source Sans Pro" w:hAnsi="Source Sans Pro"/>
          <w:b/>
          <w:sz w:val="20"/>
          <w:szCs w:val="20"/>
          <w:lang w:val="lv-LV"/>
        </w:rPr>
      </w:pPr>
      <w:r w:rsidRPr="00241DF9">
        <w:rPr>
          <w:rFonts w:ascii="Source Sans Pro" w:hAnsi="Source Sans Pro"/>
          <w:b/>
          <w:sz w:val="20"/>
          <w:szCs w:val="20"/>
          <w:lang w:val="lv-LV"/>
        </w:rPr>
        <w:t>Datu saņēmēji</w:t>
      </w:r>
    </w:p>
    <w:p w14:paraId="2CE43908" w14:textId="5A677C7D" w:rsidR="002A6DCE" w:rsidRPr="00241DF9" w:rsidRDefault="002A6DCE"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Personas datus apstrādā LTRK darbinieki. Vajadzības gadī</w:t>
      </w:r>
      <w:r w:rsidR="00D61E4A" w:rsidRPr="00241DF9">
        <w:rPr>
          <w:rFonts w:ascii="Source Sans Pro" w:hAnsi="Source Sans Pro"/>
          <w:sz w:val="20"/>
          <w:szCs w:val="20"/>
          <w:lang w:val="lv-LV"/>
        </w:rPr>
        <w:t>jumā, lai īstenotu LTRK mērķus, d</w:t>
      </w:r>
      <w:r w:rsidRPr="00241DF9">
        <w:rPr>
          <w:rFonts w:ascii="Source Sans Pro" w:hAnsi="Source Sans Pro"/>
          <w:sz w:val="20"/>
          <w:szCs w:val="20"/>
          <w:lang w:val="lv-LV"/>
        </w:rPr>
        <w:t>ati var tikt nodoti uzņēmumiem, lai īstenotu sadarbību</w:t>
      </w:r>
      <w:r w:rsidR="00D61E4A" w:rsidRPr="00241DF9">
        <w:rPr>
          <w:rFonts w:ascii="Source Sans Pro" w:hAnsi="Source Sans Pro"/>
          <w:sz w:val="20"/>
          <w:szCs w:val="20"/>
          <w:lang w:val="lv-LV"/>
        </w:rPr>
        <w:t xml:space="preserve">. </w:t>
      </w:r>
      <w:r w:rsidRPr="00241DF9">
        <w:rPr>
          <w:rFonts w:ascii="Source Sans Pro" w:hAnsi="Source Sans Pro"/>
          <w:sz w:val="20"/>
          <w:szCs w:val="20"/>
          <w:lang w:val="lv-LV"/>
        </w:rPr>
        <w:t xml:space="preserve">Nepieciešamības gadījumā dati var tikt nodoti sadarbības partneriem un pakalpojumu sniedzējiem (piemēram, informācijas tehnoloģiju pakalpojumu sniedzējiem, publisko attiecību pakalpojumu sniedzējiem, zinātnisko pētījumu pakalpojumu </w:t>
      </w:r>
      <w:r w:rsidRPr="00241DF9">
        <w:rPr>
          <w:rFonts w:ascii="Source Sans Pro" w:hAnsi="Source Sans Pro"/>
          <w:sz w:val="20"/>
          <w:szCs w:val="20"/>
          <w:lang w:val="lv-LV"/>
        </w:rPr>
        <w:lastRenderedPageBreak/>
        <w:t>sniedzējiem</w:t>
      </w:r>
      <w:r w:rsidR="00D61E4A" w:rsidRPr="00241DF9">
        <w:rPr>
          <w:rFonts w:ascii="Source Sans Pro" w:hAnsi="Source Sans Pro"/>
          <w:sz w:val="20"/>
          <w:szCs w:val="20"/>
          <w:lang w:val="lv-LV"/>
        </w:rPr>
        <w:t>, pasākumu tehniskā nodrošinājuma pakalpojuma sniedzējiem</w:t>
      </w:r>
      <w:r w:rsidRPr="00241DF9">
        <w:rPr>
          <w:rFonts w:ascii="Source Sans Pro" w:hAnsi="Source Sans Pro"/>
          <w:sz w:val="20"/>
          <w:szCs w:val="20"/>
          <w:lang w:val="lv-LV"/>
        </w:rPr>
        <w:t>). Sabiedrības informēšanas un izglītošanas nolūkiem dati var tikt nodoti medijiem, kā arī citām organizācijām un iestādēm pasākumu organizēšanas nolūkiem.</w:t>
      </w:r>
      <w:r w:rsidR="00956F28" w:rsidRPr="00241DF9">
        <w:rPr>
          <w:rFonts w:ascii="Source Sans Pro" w:hAnsi="Source Sans Pro"/>
          <w:sz w:val="20"/>
          <w:szCs w:val="20"/>
          <w:lang w:val="lv-LV"/>
        </w:rPr>
        <w:t xml:space="preserve"> LTRK</w:t>
      </w:r>
      <w:r w:rsidR="00E96D65" w:rsidRPr="00241DF9">
        <w:rPr>
          <w:rFonts w:ascii="Source Sans Pro" w:hAnsi="Source Sans Pro"/>
          <w:sz w:val="20"/>
          <w:szCs w:val="20"/>
          <w:lang w:val="lv-LV"/>
        </w:rPr>
        <w:t>,</w:t>
      </w:r>
      <w:r w:rsidR="00956F28" w:rsidRPr="00241DF9">
        <w:rPr>
          <w:rFonts w:ascii="Source Sans Pro" w:hAnsi="Source Sans Pro"/>
          <w:sz w:val="20"/>
          <w:szCs w:val="20"/>
          <w:lang w:val="lv-LV"/>
        </w:rPr>
        <w:t xml:space="preserve"> sniedzot datus trešajām personām</w:t>
      </w:r>
      <w:r w:rsidR="00E96D65" w:rsidRPr="00241DF9">
        <w:rPr>
          <w:rFonts w:ascii="Source Sans Pro" w:hAnsi="Source Sans Pro"/>
          <w:sz w:val="20"/>
          <w:szCs w:val="20"/>
          <w:lang w:val="lv-LV"/>
        </w:rPr>
        <w:t>,</w:t>
      </w:r>
      <w:r w:rsidR="00956F28" w:rsidRPr="00241DF9">
        <w:rPr>
          <w:rFonts w:ascii="Source Sans Pro" w:hAnsi="Source Sans Pro"/>
          <w:sz w:val="20"/>
          <w:szCs w:val="20"/>
          <w:lang w:val="lv-LV"/>
        </w:rPr>
        <w:t xml:space="preserve"> vienoj</w:t>
      </w:r>
      <w:r w:rsidR="00E96D65" w:rsidRPr="00241DF9">
        <w:rPr>
          <w:rFonts w:ascii="Source Sans Pro" w:hAnsi="Source Sans Pro"/>
          <w:sz w:val="20"/>
          <w:szCs w:val="20"/>
          <w:lang w:val="lv-LV"/>
        </w:rPr>
        <w:t>a</w:t>
      </w:r>
      <w:r w:rsidR="00956F28" w:rsidRPr="00241DF9">
        <w:rPr>
          <w:rFonts w:ascii="Source Sans Pro" w:hAnsi="Source Sans Pro"/>
          <w:sz w:val="20"/>
          <w:szCs w:val="20"/>
          <w:lang w:val="lv-LV"/>
        </w:rPr>
        <w:t>s par nodoto datu apstrādes tiesisko pamatu, datu izmantošanas mērķiem un to dzēšanas termiņiem, saskaņā ar LTRK privātuma politiku.</w:t>
      </w:r>
    </w:p>
    <w:p w14:paraId="01269F10" w14:textId="77777777" w:rsidR="000E3744" w:rsidRPr="00241DF9" w:rsidRDefault="000E3744" w:rsidP="008F73B4">
      <w:pPr>
        <w:pStyle w:val="Paraststmeklis"/>
        <w:shd w:val="clear" w:color="auto" w:fill="FFFFFF"/>
        <w:spacing w:before="0" w:beforeAutospacing="0" w:after="0" w:afterAutospacing="0"/>
        <w:contextualSpacing/>
        <w:jc w:val="center"/>
        <w:rPr>
          <w:rFonts w:ascii="Source Sans Pro" w:hAnsi="Source Sans Pro" w:cs="Arial"/>
          <w:color w:val="000000"/>
          <w:sz w:val="20"/>
          <w:szCs w:val="20"/>
          <w:lang w:val="lv-LV"/>
        </w:rPr>
      </w:pPr>
    </w:p>
    <w:p w14:paraId="41B0E548" w14:textId="6136BD97" w:rsidR="000E3744" w:rsidRPr="00241DF9" w:rsidRDefault="000E3744" w:rsidP="00D56786">
      <w:pPr>
        <w:pStyle w:val="Paraststmeklis"/>
        <w:numPr>
          <w:ilvl w:val="1"/>
          <w:numId w:val="8"/>
        </w:numPr>
        <w:shd w:val="clear" w:color="auto" w:fill="FFFFFF"/>
        <w:spacing w:before="0" w:beforeAutospacing="0" w:after="80" w:afterAutospacing="0"/>
        <w:ind w:left="714" w:hanging="357"/>
        <w:jc w:val="center"/>
        <w:rPr>
          <w:rFonts w:ascii="Source Sans Pro" w:hAnsi="Source Sans Pro"/>
          <w:b/>
          <w:sz w:val="20"/>
          <w:szCs w:val="20"/>
          <w:lang w:val="lv-LV"/>
        </w:rPr>
      </w:pPr>
      <w:r w:rsidRPr="00241DF9">
        <w:rPr>
          <w:rFonts w:ascii="Source Sans Pro" w:hAnsi="Source Sans Pro" w:cs="Arial"/>
          <w:b/>
          <w:color w:val="000000"/>
          <w:sz w:val="20"/>
          <w:szCs w:val="20"/>
          <w:lang w:val="lv-LV"/>
        </w:rPr>
        <w:t>Datu dzēšanas termiņi</w:t>
      </w:r>
    </w:p>
    <w:p w14:paraId="748CC266" w14:textId="6EDB96C5" w:rsidR="00851E76" w:rsidRPr="00241DF9" w:rsidRDefault="000E3744"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ievāc un apstrādā datus ne </w:t>
      </w:r>
      <w:r w:rsidR="00926584" w:rsidRPr="00241DF9">
        <w:rPr>
          <w:rFonts w:ascii="Source Sans Pro" w:hAnsi="Source Sans Pro" w:cs="Arial"/>
          <w:color w:val="000000"/>
          <w:sz w:val="20"/>
          <w:szCs w:val="20"/>
          <w:lang w:val="lv-LV"/>
        </w:rPr>
        <w:t>ilgāk</w:t>
      </w:r>
      <w:r w:rsidRPr="00241DF9">
        <w:rPr>
          <w:rFonts w:ascii="Source Sans Pro" w:hAnsi="Source Sans Pro" w:cs="Arial"/>
          <w:color w:val="000000"/>
          <w:sz w:val="20"/>
          <w:szCs w:val="20"/>
          <w:lang w:val="lv-LV"/>
        </w:rPr>
        <w:t xml:space="preserve"> kā tas ir nepieciešams nolūkiem,</w:t>
      </w:r>
      <w:r w:rsidR="00C87752" w:rsidRPr="00241DF9">
        <w:rPr>
          <w:rFonts w:ascii="Source Sans Pro" w:hAnsi="Source Sans Pro" w:cs="Arial"/>
          <w:color w:val="000000"/>
          <w:sz w:val="20"/>
          <w:szCs w:val="20"/>
          <w:lang w:val="lv-LV"/>
        </w:rPr>
        <w:t xml:space="preserve"> </w:t>
      </w:r>
      <w:r w:rsidR="007A1418" w:rsidRPr="00241DF9">
        <w:rPr>
          <w:rFonts w:ascii="Source Sans Pro" w:hAnsi="Source Sans Pro" w:cs="Arial"/>
          <w:color w:val="000000"/>
          <w:sz w:val="20"/>
          <w:szCs w:val="20"/>
          <w:lang w:val="lv-LV"/>
        </w:rPr>
        <w:t>kādiem</w:t>
      </w:r>
      <w:r w:rsidR="00C87752" w:rsidRPr="00241DF9">
        <w:rPr>
          <w:rFonts w:ascii="Source Sans Pro" w:hAnsi="Source Sans Pro" w:cs="Arial"/>
          <w:color w:val="000000"/>
          <w:sz w:val="20"/>
          <w:szCs w:val="20"/>
          <w:lang w:val="lv-LV"/>
        </w:rPr>
        <w:t xml:space="preserve"> personas</w:t>
      </w:r>
      <w:r w:rsidRPr="00241DF9">
        <w:rPr>
          <w:rFonts w:ascii="Source Sans Pro" w:hAnsi="Source Sans Pro" w:cs="Arial"/>
          <w:color w:val="000000"/>
          <w:sz w:val="20"/>
          <w:szCs w:val="20"/>
          <w:lang w:val="lv-LV"/>
        </w:rPr>
        <w:t xml:space="preserve"> dati tiek ievākti</w:t>
      </w:r>
      <w:r w:rsidR="00C87752" w:rsidRPr="00241DF9">
        <w:rPr>
          <w:rFonts w:ascii="Source Sans Pro" w:hAnsi="Source Sans Pro" w:cs="Arial"/>
          <w:color w:val="000000"/>
          <w:sz w:val="20"/>
          <w:szCs w:val="20"/>
          <w:lang w:val="lv-LV"/>
        </w:rPr>
        <w:t xml:space="preserve"> un apstrādāti. F</w:t>
      </w:r>
      <w:r w:rsidR="005A3959" w:rsidRPr="00241DF9">
        <w:rPr>
          <w:rFonts w:ascii="Source Sans Pro" w:hAnsi="Source Sans Pro" w:cs="Arial"/>
          <w:color w:val="000000"/>
          <w:sz w:val="20"/>
          <w:szCs w:val="20"/>
          <w:lang w:val="lv-LV"/>
        </w:rPr>
        <w:t>otoattēli un videomateriāli var tikt</w:t>
      </w:r>
      <w:r w:rsidR="00C87752" w:rsidRPr="00241DF9">
        <w:rPr>
          <w:rFonts w:ascii="Source Sans Pro" w:hAnsi="Source Sans Pro" w:cs="Arial"/>
          <w:color w:val="000000"/>
          <w:sz w:val="20"/>
          <w:szCs w:val="20"/>
          <w:lang w:val="lv-LV"/>
        </w:rPr>
        <w:t xml:space="preserve"> ievietoti LTRK tīmekļa vietnē un</w:t>
      </w:r>
      <w:r w:rsidR="005A3959" w:rsidRPr="00241DF9">
        <w:rPr>
          <w:rFonts w:ascii="Source Sans Pro" w:hAnsi="Source Sans Pro" w:cs="Arial"/>
          <w:color w:val="000000"/>
          <w:sz w:val="20"/>
          <w:szCs w:val="20"/>
          <w:lang w:val="lv-LV"/>
        </w:rPr>
        <w:t xml:space="preserve"> sociālajos medijos, kā arī var tikt</w:t>
      </w:r>
      <w:r w:rsidR="00C87752" w:rsidRPr="00241DF9">
        <w:rPr>
          <w:rFonts w:ascii="Source Sans Pro" w:hAnsi="Source Sans Pro" w:cs="Arial"/>
          <w:color w:val="000000"/>
          <w:sz w:val="20"/>
          <w:szCs w:val="20"/>
          <w:lang w:val="lv-LV"/>
        </w:rPr>
        <w:t xml:space="preserve"> izmantoti publicitātes nolūkos uz nenoteiktu termiņu.</w:t>
      </w:r>
      <w:r w:rsidR="00555C7D" w:rsidRPr="00241DF9">
        <w:rPr>
          <w:rFonts w:ascii="Source Sans Pro" w:hAnsi="Source Sans Pro" w:cs="Arial"/>
          <w:color w:val="000000"/>
          <w:sz w:val="20"/>
          <w:szCs w:val="20"/>
          <w:lang w:val="lv-LV"/>
        </w:rPr>
        <w:t xml:space="preserve"> </w:t>
      </w:r>
      <w:r w:rsidR="00C87752" w:rsidRPr="00241DF9">
        <w:rPr>
          <w:rFonts w:ascii="Source Sans Pro" w:hAnsi="Source Sans Pro" w:cs="Arial"/>
          <w:color w:val="000000"/>
          <w:sz w:val="20"/>
          <w:szCs w:val="20"/>
          <w:lang w:val="lv-LV"/>
        </w:rPr>
        <w:t>Gadījumā,</w:t>
      </w:r>
      <w:r w:rsidRPr="00241DF9">
        <w:rPr>
          <w:rFonts w:ascii="Source Sans Pro" w:hAnsi="Source Sans Pro" w:cs="Arial"/>
          <w:color w:val="000000"/>
          <w:sz w:val="20"/>
          <w:szCs w:val="20"/>
          <w:lang w:val="lv-LV"/>
        </w:rPr>
        <w:t xml:space="preserve"> </w:t>
      </w:r>
      <w:r w:rsidR="00C87752" w:rsidRPr="00241DF9">
        <w:rPr>
          <w:rFonts w:ascii="Source Sans Pro" w:hAnsi="Source Sans Pro" w:cs="Arial"/>
          <w:color w:val="000000"/>
          <w:sz w:val="20"/>
          <w:szCs w:val="20"/>
          <w:lang w:val="lv-LV"/>
        </w:rPr>
        <w:t>j</w:t>
      </w:r>
      <w:r w:rsidR="00851E76" w:rsidRPr="00241DF9">
        <w:rPr>
          <w:rFonts w:ascii="Source Sans Pro" w:hAnsi="Source Sans Pro" w:cs="Arial"/>
          <w:color w:val="000000"/>
          <w:sz w:val="20"/>
          <w:szCs w:val="20"/>
          <w:lang w:val="lv-LV"/>
        </w:rPr>
        <w:t>a Jūs vēlaties</w:t>
      </w:r>
      <w:r w:rsidR="00474D02" w:rsidRPr="00241DF9">
        <w:rPr>
          <w:rFonts w:ascii="Source Sans Pro" w:hAnsi="Source Sans Pro" w:cs="Arial"/>
          <w:color w:val="000000"/>
          <w:sz w:val="20"/>
          <w:szCs w:val="20"/>
          <w:lang w:val="lv-LV"/>
        </w:rPr>
        <w:t>,</w:t>
      </w:r>
      <w:r w:rsidR="00851E76" w:rsidRPr="00241DF9">
        <w:rPr>
          <w:rFonts w:ascii="Source Sans Pro" w:hAnsi="Source Sans Pro" w:cs="Arial"/>
          <w:color w:val="000000"/>
          <w:sz w:val="20"/>
          <w:szCs w:val="20"/>
          <w:lang w:val="lv-LV"/>
        </w:rPr>
        <w:t xml:space="preserve"> lai fotoattēls vai videomateriāls, kurā Jūs var atpazīt, un kurš ir uzņemts pasākuma laikā, tiktu izņemts</w:t>
      </w:r>
      <w:r w:rsidR="00481EDE" w:rsidRPr="00241DF9">
        <w:rPr>
          <w:rFonts w:ascii="Source Sans Pro" w:hAnsi="Source Sans Pro" w:cs="Arial"/>
          <w:color w:val="000000"/>
          <w:sz w:val="20"/>
          <w:szCs w:val="20"/>
          <w:lang w:val="lv-LV"/>
        </w:rPr>
        <w:t>, lūdzu, sazinieties ar LTRK</w:t>
      </w:r>
      <w:r w:rsidR="00B30403" w:rsidRPr="00241DF9">
        <w:rPr>
          <w:rFonts w:ascii="Source Sans Pro" w:hAnsi="Source Sans Pro" w:cs="Arial"/>
          <w:color w:val="000000"/>
          <w:sz w:val="20"/>
          <w:szCs w:val="20"/>
          <w:lang w:val="lv-LV"/>
        </w:rPr>
        <w:t xml:space="preserve">, izmantojot </w:t>
      </w:r>
      <w:r w:rsidR="00851E76" w:rsidRPr="00241DF9">
        <w:rPr>
          <w:rFonts w:ascii="Source Sans Pro" w:hAnsi="Source Sans Pro" w:cs="Arial"/>
          <w:color w:val="000000"/>
          <w:sz w:val="20"/>
          <w:szCs w:val="20"/>
          <w:lang w:val="lv-LV"/>
        </w:rPr>
        <w:t xml:space="preserve">elektroniskā pasta adresi: </w:t>
      </w:r>
      <w:hyperlink r:id="rId9" w:history="1">
        <w:r w:rsidR="00851E76" w:rsidRPr="00241DF9">
          <w:rPr>
            <w:rStyle w:val="Hipersaite"/>
            <w:rFonts w:ascii="Source Sans Pro" w:hAnsi="Source Sans Pro" w:cs="Arial"/>
            <w:color w:val="1155CC"/>
            <w:sz w:val="20"/>
            <w:szCs w:val="20"/>
            <w:lang w:val="lv-LV"/>
          </w:rPr>
          <w:t>info@chamber.lv</w:t>
        </w:r>
      </w:hyperlink>
      <w:r w:rsidR="00B30403" w:rsidRPr="00241DF9">
        <w:rPr>
          <w:rFonts w:ascii="Source Sans Pro" w:hAnsi="Source Sans Pro" w:cs="Arial"/>
          <w:color w:val="000000"/>
          <w:sz w:val="20"/>
          <w:szCs w:val="20"/>
          <w:lang w:val="lv-LV"/>
        </w:rPr>
        <w:t xml:space="preserve">, </w:t>
      </w:r>
      <w:r w:rsidR="00481EDE" w:rsidRPr="00241DF9">
        <w:rPr>
          <w:rFonts w:ascii="Source Sans Pro" w:hAnsi="Source Sans Pro" w:cs="Arial"/>
          <w:color w:val="000000"/>
          <w:sz w:val="20"/>
          <w:szCs w:val="20"/>
          <w:lang w:val="lv-LV"/>
        </w:rPr>
        <w:t>un LTRK</w:t>
      </w:r>
      <w:r w:rsidR="00851E76" w:rsidRPr="00241DF9">
        <w:rPr>
          <w:rFonts w:ascii="Source Sans Pro" w:hAnsi="Source Sans Pro" w:cs="Arial"/>
          <w:color w:val="000000"/>
          <w:sz w:val="20"/>
          <w:szCs w:val="20"/>
          <w:lang w:val="lv-LV"/>
        </w:rPr>
        <w:t xml:space="preserve"> to izdarīs</w:t>
      </w:r>
      <w:r w:rsidR="005575C3" w:rsidRPr="00241DF9">
        <w:rPr>
          <w:rFonts w:ascii="Source Sans Pro" w:hAnsi="Source Sans Pro" w:cs="Arial"/>
          <w:color w:val="000000"/>
          <w:sz w:val="20"/>
          <w:szCs w:val="20"/>
          <w:lang w:val="lv-LV"/>
        </w:rPr>
        <w:t xml:space="preserve"> 10</w:t>
      </w:r>
      <w:r w:rsidR="00851E76" w:rsidRPr="00241DF9">
        <w:rPr>
          <w:rFonts w:ascii="Source Sans Pro" w:hAnsi="Source Sans Pro" w:cs="Arial"/>
          <w:color w:val="000000"/>
          <w:sz w:val="20"/>
          <w:szCs w:val="20"/>
          <w:lang w:val="lv-LV"/>
        </w:rPr>
        <w:t xml:space="preserve"> darba dienu laikā pēc Jūsu pieprasījuma saņemšanas.</w:t>
      </w:r>
    </w:p>
    <w:p w14:paraId="51F4981A" w14:textId="77777777" w:rsidR="00851E76"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w:t>
      </w:r>
    </w:p>
    <w:p w14:paraId="3E911B84" w14:textId="1117C225" w:rsidR="007A36A8" w:rsidRPr="00241DF9" w:rsidRDefault="003D6F40" w:rsidP="00DF0EE9">
      <w:pPr>
        <w:pStyle w:val="Paraststmeklis"/>
        <w:numPr>
          <w:ilvl w:val="0"/>
          <w:numId w:val="8"/>
        </w:numPr>
        <w:shd w:val="clear" w:color="auto" w:fill="FFFFFF"/>
        <w:spacing w:before="0" w:beforeAutospacing="0" w:after="80" w:afterAutospacing="0"/>
        <w:ind w:left="714" w:hanging="357"/>
        <w:jc w:val="center"/>
        <w:rPr>
          <w:rFonts w:ascii="Source Sans Pro" w:hAnsi="Source Sans Pro"/>
          <w:b/>
          <w:sz w:val="22"/>
          <w:szCs w:val="22"/>
          <w:lang w:val="lv-LV"/>
        </w:rPr>
      </w:pPr>
      <w:r w:rsidRPr="00241DF9">
        <w:rPr>
          <w:rFonts w:ascii="Source Sans Pro" w:hAnsi="Source Sans Pro"/>
          <w:b/>
          <w:sz w:val="22"/>
          <w:szCs w:val="22"/>
          <w:lang w:val="lv-LV"/>
        </w:rPr>
        <w:t>Publiskā komunikācija</w:t>
      </w:r>
      <w:r w:rsidR="007A36A8" w:rsidRPr="00241DF9">
        <w:rPr>
          <w:rFonts w:ascii="Source Sans Pro" w:hAnsi="Source Sans Pro"/>
          <w:b/>
          <w:sz w:val="22"/>
          <w:szCs w:val="22"/>
          <w:lang w:val="lv-LV"/>
        </w:rPr>
        <w:t xml:space="preserve"> un sabiedriskās attiecības</w:t>
      </w:r>
    </w:p>
    <w:p w14:paraId="60D886F6" w14:textId="1CE61029" w:rsidR="004E4E1B" w:rsidRPr="00241DF9" w:rsidRDefault="007A36A8"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xml:space="preserve">LTRK apstrādā personas datus, veicot arī cita veida publiskās aktivitātes un veidojot sabiedriskās attiecības, lai īstenotu </w:t>
      </w:r>
      <w:r w:rsidR="00571380" w:rsidRPr="00241DF9">
        <w:rPr>
          <w:rFonts w:ascii="Source Sans Pro" w:hAnsi="Source Sans Pro"/>
          <w:sz w:val="20"/>
          <w:szCs w:val="20"/>
          <w:lang w:val="lv-LV"/>
        </w:rPr>
        <w:t>LTRK statūtos noteiktos mērķus. LTRK apstrādā</w:t>
      </w:r>
      <w:r w:rsidR="004E4E1B" w:rsidRPr="00241DF9">
        <w:rPr>
          <w:rFonts w:ascii="Source Sans Pro" w:hAnsi="Source Sans Pro"/>
          <w:sz w:val="20"/>
          <w:szCs w:val="20"/>
          <w:lang w:val="lv-LV"/>
        </w:rPr>
        <w:t xml:space="preserve"> datus konkrētiem un nolūkiem, ieskaitot:</w:t>
      </w:r>
    </w:p>
    <w:p w14:paraId="5041749F" w14:textId="285BE399" w:rsidR="004E4E1B" w:rsidRPr="00241DF9" w:rsidRDefault="004E4E1B" w:rsidP="008F73B4">
      <w:pPr>
        <w:pStyle w:val="Paraststmeklis"/>
        <w:numPr>
          <w:ilvl w:val="0"/>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Sadarbībai ar valsts</w:t>
      </w:r>
      <w:r w:rsidR="0006759A" w:rsidRPr="00241DF9">
        <w:rPr>
          <w:rFonts w:ascii="Source Sans Pro" w:hAnsi="Source Sans Pro"/>
          <w:sz w:val="20"/>
          <w:szCs w:val="20"/>
          <w:lang w:val="lv-LV"/>
        </w:rPr>
        <w:t xml:space="preserve"> un</w:t>
      </w:r>
      <w:r w:rsidRPr="00241DF9">
        <w:rPr>
          <w:rFonts w:ascii="Source Sans Pro" w:hAnsi="Source Sans Pro"/>
          <w:sz w:val="20"/>
          <w:szCs w:val="20"/>
          <w:lang w:val="lv-LV"/>
        </w:rPr>
        <w:t xml:space="preserve"> pašvaldības iestādēm, organizācijām, uzņēmumiem;</w:t>
      </w:r>
    </w:p>
    <w:p w14:paraId="1F515AE4" w14:textId="06478E95" w:rsidR="004E4E1B" w:rsidRPr="00241DF9" w:rsidRDefault="00AA3292" w:rsidP="008F73B4">
      <w:pPr>
        <w:pStyle w:val="Paraststmeklis"/>
        <w:numPr>
          <w:ilvl w:val="0"/>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LTRK v</w:t>
      </w:r>
      <w:r w:rsidR="00513713" w:rsidRPr="00241DF9">
        <w:rPr>
          <w:rFonts w:ascii="Source Sans Pro" w:hAnsi="Source Sans Pro"/>
          <w:sz w:val="20"/>
          <w:szCs w:val="20"/>
          <w:lang w:val="lv-LV"/>
        </w:rPr>
        <w:t>iedokļa veidošanai</w:t>
      </w:r>
      <w:r w:rsidR="00C9269B" w:rsidRPr="00241DF9">
        <w:rPr>
          <w:rFonts w:ascii="Source Sans Pro" w:hAnsi="Source Sans Pro"/>
          <w:sz w:val="20"/>
          <w:szCs w:val="20"/>
          <w:lang w:val="lv-LV"/>
        </w:rPr>
        <w:t xml:space="preserve"> par tiesību aktiem</w:t>
      </w:r>
      <w:r w:rsidR="00513713" w:rsidRPr="00241DF9">
        <w:rPr>
          <w:rFonts w:ascii="Source Sans Pro" w:hAnsi="Source Sans Pro"/>
          <w:sz w:val="20"/>
          <w:szCs w:val="20"/>
          <w:lang w:val="lv-LV"/>
        </w:rPr>
        <w:t>;</w:t>
      </w:r>
    </w:p>
    <w:p w14:paraId="7C74963B" w14:textId="09AB7A0A" w:rsidR="00513713" w:rsidRPr="00241DF9" w:rsidRDefault="00513713" w:rsidP="008F73B4">
      <w:pPr>
        <w:pStyle w:val="Paraststmeklis"/>
        <w:numPr>
          <w:ilvl w:val="0"/>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Aptauju, pētījumu un tirgus izpētes veikšanai;</w:t>
      </w:r>
    </w:p>
    <w:p w14:paraId="4BECA1AE" w14:textId="4E9F57C4" w:rsidR="00513713" w:rsidRPr="00241DF9" w:rsidRDefault="00513713" w:rsidP="008F73B4">
      <w:pPr>
        <w:pStyle w:val="Paraststmeklis"/>
        <w:numPr>
          <w:ilvl w:val="0"/>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Pasākumu organizēšanai un dalībai tajos</w:t>
      </w:r>
      <w:r w:rsidR="002A5489" w:rsidRPr="00241DF9">
        <w:rPr>
          <w:rFonts w:ascii="Source Sans Pro" w:hAnsi="Source Sans Pro"/>
          <w:sz w:val="20"/>
          <w:szCs w:val="20"/>
          <w:lang w:val="lv-LV"/>
        </w:rPr>
        <w:t xml:space="preserve"> (informācija par </w:t>
      </w:r>
      <w:r w:rsidR="00F97CAE" w:rsidRPr="00241DF9">
        <w:rPr>
          <w:rFonts w:ascii="Source Sans Pro" w:hAnsi="Source Sans Pro"/>
          <w:sz w:val="20"/>
          <w:szCs w:val="20"/>
          <w:lang w:val="lv-LV"/>
        </w:rPr>
        <w:t>personas datu apstrādi LTRK pasākumu</w:t>
      </w:r>
      <w:r w:rsidR="0017383E" w:rsidRPr="00241DF9">
        <w:rPr>
          <w:rFonts w:ascii="Source Sans Pro" w:hAnsi="Source Sans Pro"/>
          <w:sz w:val="20"/>
          <w:szCs w:val="20"/>
          <w:lang w:val="lv-LV"/>
        </w:rPr>
        <w:t xml:space="preserve"> </w:t>
      </w:r>
      <w:r w:rsidR="00F97CAE" w:rsidRPr="00241DF9">
        <w:rPr>
          <w:rFonts w:ascii="Source Sans Pro" w:hAnsi="Source Sans Pro"/>
          <w:sz w:val="20"/>
          <w:szCs w:val="20"/>
          <w:lang w:val="lv-LV"/>
        </w:rPr>
        <w:t>organizē</w:t>
      </w:r>
      <w:r w:rsidR="0017383E" w:rsidRPr="00241DF9">
        <w:rPr>
          <w:rFonts w:ascii="Source Sans Pro" w:hAnsi="Source Sans Pro"/>
          <w:sz w:val="20"/>
          <w:szCs w:val="20"/>
          <w:lang w:val="lv-LV"/>
        </w:rPr>
        <w:t>šanas nolūkā ir sniegta šīs pol</w:t>
      </w:r>
      <w:r w:rsidR="00F97CAE" w:rsidRPr="00241DF9">
        <w:rPr>
          <w:rFonts w:ascii="Source Sans Pro" w:hAnsi="Source Sans Pro"/>
          <w:sz w:val="20"/>
          <w:szCs w:val="20"/>
          <w:lang w:val="lv-LV"/>
        </w:rPr>
        <w:t>i</w:t>
      </w:r>
      <w:r w:rsidR="0017383E" w:rsidRPr="00241DF9">
        <w:rPr>
          <w:rFonts w:ascii="Source Sans Pro" w:hAnsi="Source Sans Pro"/>
          <w:sz w:val="20"/>
          <w:szCs w:val="20"/>
          <w:lang w:val="lv-LV"/>
        </w:rPr>
        <w:t>ti</w:t>
      </w:r>
      <w:r w:rsidR="00F97CAE" w:rsidRPr="00241DF9">
        <w:rPr>
          <w:rFonts w:ascii="Source Sans Pro" w:hAnsi="Source Sans Pro"/>
          <w:sz w:val="20"/>
          <w:szCs w:val="20"/>
          <w:lang w:val="lv-LV"/>
        </w:rPr>
        <w:t xml:space="preserve">kas daļā </w:t>
      </w:r>
      <w:r w:rsidR="006F5BE6" w:rsidRPr="00241DF9">
        <w:rPr>
          <w:rFonts w:ascii="Source Sans Pro" w:hAnsi="Source Sans Pro"/>
          <w:sz w:val="20"/>
          <w:szCs w:val="20"/>
          <w:lang w:val="lv-LV"/>
        </w:rPr>
        <w:t>LTRK organizēto pasākumu nodrošināšana</w:t>
      </w:r>
      <w:r w:rsidR="00F97CAE" w:rsidRPr="00241DF9">
        <w:rPr>
          <w:rFonts w:ascii="Source Sans Pro" w:hAnsi="Source Sans Pro"/>
          <w:sz w:val="20"/>
          <w:szCs w:val="20"/>
          <w:lang w:val="lv-LV"/>
        </w:rPr>
        <w:t>);</w:t>
      </w:r>
    </w:p>
    <w:p w14:paraId="57F11984" w14:textId="77777777" w:rsidR="00F97CAE" w:rsidRPr="00241DF9" w:rsidRDefault="00F97CAE" w:rsidP="008F73B4">
      <w:pPr>
        <w:pStyle w:val="Paraststmeklis"/>
        <w:numPr>
          <w:ilvl w:val="0"/>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Informācijas izplatīšanai, sabiedrības izglītošanai un informēšanai par uzņēmējdarbības vides aktualitātēm;</w:t>
      </w:r>
    </w:p>
    <w:p w14:paraId="6EC515EE" w14:textId="542A219C" w:rsidR="00F715CE" w:rsidRPr="00241DF9" w:rsidRDefault="00F97CAE" w:rsidP="008F73B4">
      <w:pPr>
        <w:pStyle w:val="Paraststmeklis"/>
        <w:numPr>
          <w:ilvl w:val="0"/>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xml:space="preserve">Citiem nolūkiem, kas </w:t>
      </w:r>
      <w:r w:rsidR="00C412A8" w:rsidRPr="00241DF9">
        <w:rPr>
          <w:rFonts w:ascii="Source Sans Pro" w:hAnsi="Source Sans Pro"/>
          <w:sz w:val="20"/>
          <w:szCs w:val="20"/>
          <w:lang w:val="lv-LV"/>
        </w:rPr>
        <w:t>saistīti ar iepriekš minētajiem datu izmantošanas mērķiem.</w:t>
      </w:r>
    </w:p>
    <w:p w14:paraId="61FFB947" w14:textId="77777777" w:rsidR="00B3700E" w:rsidRPr="00241DF9" w:rsidRDefault="00B3700E" w:rsidP="008F73B4">
      <w:pPr>
        <w:pStyle w:val="Paraststmeklis"/>
        <w:shd w:val="clear" w:color="auto" w:fill="FFFFFF"/>
        <w:spacing w:before="0" w:beforeAutospacing="0" w:after="0" w:afterAutospacing="0"/>
        <w:ind w:left="1440"/>
        <w:contextualSpacing/>
        <w:jc w:val="both"/>
        <w:rPr>
          <w:rFonts w:ascii="Source Sans Pro" w:hAnsi="Source Sans Pro"/>
          <w:sz w:val="20"/>
          <w:szCs w:val="20"/>
          <w:lang w:val="lv-LV"/>
        </w:rPr>
      </w:pPr>
    </w:p>
    <w:p w14:paraId="2B865395" w14:textId="32B16058" w:rsidR="00F715CE" w:rsidRPr="00241DF9" w:rsidRDefault="00D32B24"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Dati,</w:t>
      </w:r>
      <w:r w:rsidR="00F715CE" w:rsidRPr="00241DF9">
        <w:rPr>
          <w:rFonts w:ascii="Source Sans Pro" w:hAnsi="Source Sans Pro"/>
          <w:sz w:val="20"/>
          <w:szCs w:val="20"/>
          <w:lang w:val="lv-LV"/>
        </w:rPr>
        <w:t xml:space="preserve"> kas </w:t>
      </w:r>
      <w:r w:rsidRPr="00241DF9">
        <w:rPr>
          <w:rFonts w:ascii="Source Sans Pro" w:hAnsi="Source Sans Pro"/>
          <w:sz w:val="20"/>
          <w:szCs w:val="20"/>
          <w:lang w:val="lv-LV"/>
        </w:rPr>
        <w:t xml:space="preserve">var </w:t>
      </w:r>
      <w:r w:rsidR="00F715CE" w:rsidRPr="00241DF9">
        <w:rPr>
          <w:rFonts w:ascii="Source Sans Pro" w:hAnsi="Source Sans Pro"/>
          <w:sz w:val="20"/>
          <w:szCs w:val="20"/>
          <w:lang w:val="lv-LV"/>
        </w:rPr>
        <w:t>tiek iegūti šajā nolūkā:</w:t>
      </w:r>
      <w:r w:rsidR="00F97CAE" w:rsidRPr="00241DF9">
        <w:rPr>
          <w:rFonts w:ascii="Source Sans Pro" w:hAnsi="Source Sans Pro"/>
          <w:sz w:val="20"/>
          <w:szCs w:val="20"/>
          <w:lang w:val="lv-LV"/>
        </w:rPr>
        <w:t xml:space="preserve"> </w:t>
      </w:r>
    </w:p>
    <w:p w14:paraId="2D88C6F8" w14:textId="778F1210" w:rsidR="00F715CE" w:rsidRPr="00241DF9" w:rsidRDefault="00F715CE" w:rsidP="008F73B4">
      <w:pPr>
        <w:pStyle w:val="Paraststmeklis"/>
        <w:numPr>
          <w:ilvl w:val="0"/>
          <w:numId w:val="10"/>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Personu identifikācijas dati: vārds, uzvārds, personas kods, dzimšanas datums vai gads, personu apliecinošu dokumentu dati;</w:t>
      </w:r>
    </w:p>
    <w:p w14:paraId="61A7A5C3" w14:textId="108424AD" w:rsidR="00F715CE" w:rsidRPr="00241DF9" w:rsidRDefault="00F715CE" w:rsidP="008F73B4">
      <w:pPr>
        <w:pStyle w:val="Paraststmeklis"/>
        <w:numPr>
          <w:ilvl w:val="0"/>
          <w:numId w:val="10"/>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Profesionālās darbības un izglītības dati;</w:t>
      </w:r>
    </w:p>
    <w:p w14:paraId="247751A6" w14:textId="2BE357C3" w:rsidR="00F715CE" w:rsidRPr="00241DF9" w:rsidRDefault="00F715CE" w:rsidP="008F73B4">
      <w:pPr>
        <w:pStyle w:val="Paraststmeklis"/>
        <w:numPr>
          <w:ilvl w:val="0"/>
          <w:numId w:val="10"/>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Kontaktinformācija: tālruņa numurs, elektroniskā pasta adrese;</w:t>
      </w:r>
    </w:p>
    <w:p w14:paraId="1D1AE581" w14:textId="625DAFAF" w:rsidR="00F715CE" w:rsidRPr="00241DF9" w:rsidRDefault="00F715CE" w:rsidP="008F73B4">
      <w:pPr>
        <w:pStyle w:val="Paraststmeklis"/>
        <w:numPr>
          <w:ilvl w:val="0"/>
          <w:numId w:val="10"/>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Maksājuma dati: bankas konta numurs;</w:t>
      </w:r>
    </w:p>
    <w:p w14:paraId="4825849F" w14:textId="0315850C" w:rsidR="00F715CE" w:rsidRPr="00241DF9" w:rsidRDefault="00F715CE" w:rsidP="008F73B4">
      <w:pPr>
        <w:pStyle w:val="Paraststmeklis"/>
        <w:numPr>
          <w:ilvl w:val="0"/>
          <w:numId w:val="10"/>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Personas vizuālie d</w:t>
      </w:r>
      <w:r w:rsidR="000F7A2B" w:rsidRPr="00241DF9">
        <w:rPr>
          <w:rFonts w:ascii="Source Sans Pro" w:hAnsi="Source Sans Pro"/>
          <w:sz w:val="20"/>
          <w:szCs w:val="20"/>
          <w:lang w:val="lv-LV"/>
        </w:rPr>
        <w:t>ati: foto, videomateriāls, kā arī bal</w:t>
      </w:r>
      <w:r w:rsidR="00B45086" w:rsidRPr="00241DF9">
        <w:rPr>
          <w:rFonts w:ascii="Source Sans Pro" w:hAnsi="Source Sans Pro"/>
          <w:sz w:val="20"/>
          <w:szCs w:val="20"/>
          <w:lang w:val="lv-LV"/>
        </w:rPr>
        <w:t>s</w:t>
      </w:r>
      <w:r w:rsidR="000F7A2B" w:rsidRPr="00241DF9">
        <w:rPr>
          <w:rFonts w:ascii="Source Sans Pro" w:hAnsi="Source Sans Pro"/>
          <w:sz w:val="20"/>
          <w:szCs w:val="20"/>
          <w:lang w:val="lv-LV"/>
        </w:rPr>
        <w:t>s ieraksti;</w:t>
      </w:r>
    </w:p>
    <w:p w14:paraId="3F29CA4E" w14:textId="6A840D52" w:rsidR="00F715CE" w:rsidRPr="00241DF9" w:rsidRDefault="00F715CE" w:rsidP="008F73B4">
      <w:pPr>
        <w:pStyle w:val="Paraststmeklis"/>
        <w:numPr>
          <w:ilvl w:val="0"/>
          <w:numId w:val="10"/>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Informācija, ko LTRK saņem pēc pašu personu iniciatīvas.</w:t>
      </w:r>
    </w:p>
    <w:p w14:paraId="66FFF294" w14:textId="77777777" w:rsidR="00F715CE" w:rsidRPr="00241DF9" w:rsidRDefault="00F715CE" w:rsidP="008F73B4">
      <w:pPr>
        <w:pStyle w:val="Paraststmeklis"/>
        <w:shd w:val="clear" w:color="auto" w:fill="FFFFFF"/>
        <w:spacing w:before="0" w:beforeAutospacing="0" w:after="0" w:afterAutospacing="0"/>
        <w:contextualSpacing/>
        <w:jc w:val="center"/>
        <w:rPr>
          <w:rFonts w:ascii="Source Sans Pro" w:hAnsi="Source Sans Pro"/>
          <w:sz w:val="20"/>
          <w:szCs w:val="20"/>
          <w:lang w:val="lv-LV"/>
        </w:rPr>
      </w:pPr>
    </w:p>
    <w:p w14:paraId="3488829C" w14:textId="094C226D" w:rsidR="004B5C7B" w:rsidRPr="00241DF9" w:rsidRDefault="004B5C7B" w:rsidP="00DF0EE9">
      <w:pPr>
        <w:pStyle w:val="Paraststmeklis"/>
        <w:shd w:val="clear" w:color="auto" w:fill="FFFFFF"/>
        <w:spacing w:before="0" w:beforeAutospacing="0" w:after="80" w:afterAutospacing="0"/>
        <w:jc w:val="center"/>
        <w:rPr>
          <w:rFonts w:ascii="Source Sans Pro" w:hAnsi="Source Sans Pro"/>
          <w:b/>
          <w:sz w:val="20"/>
          <w:szCs w:val="20"/>
          <w:lang w:val="lv-LV"/>
        </w:rPr>
      </w:pPr>
      <w:r w:rsidRPr="00241DF9">
        <w:rPr>
          <w:rFonts w:ascii="Source Sans Pro" w:hAnsi="Source Sans Pro"/>
          <w:b/>
          <w:sz w:val="20"/>
          <w:szCs w:val="20"/>
          <w:lang w:val="lv-LV"/>
        </w:rPr>
        <w:t>3.1</w:t>
      </w:r>
      <w:r w:rsidR="00F73682" w:rsidRPr="00241DF9">
        <w:rPr>
          <w:rFonts w:ascii="Source Sans Pro" w:hAnsi="Source Sans Pro"/>
          <w:b/>
          <w:sz w:val="20"/>
          <w:szCs w:val="20"/>
          <w:lang w:val="lv-LV"/>
        </w:rPr>
        <w:t>.</w:t>
      </w:r>
      <w:r w:rsidRPr="00241DF9">
        <w:rPr>
          <w:rFonts w:ascii="Source Sans Pro" w:hAnsi="Source Sans Pro"/>
          <w:b/>
          <w:sz w:val="20"/>
          <w:szCs w:val="20"/>
          <w:lang w:val="lv-LV"/>
        </w:rPr>
        <w:t xml:space="preserve"> Datu iegūšana</w:t>
      </w:r>
    </w:p>
    <w:p w14:paraId="27C481CF" w14:textId="33BF0C9D" w:rsidR="004B5C7B" w:rsidRPr="00241DF9" w:rsidRDefault="004B5C7B"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xml:space="preserve">Personas datus LTRK var iegūt no pašas personas, kad tā iesaistās LTRK darbībā, sadarbojas vai sazinās </w:t>
      </w:r>
      <w:r w:rsidR="002A0A83" w:rsidRPr="00241DF9">
        <w:rPr>
          <w:rFonts w:ascii="Source Sans Pro" w:hAnsi="Source Sans Pro"/>
          <w:sz w:val="20"/>
          <w:szCs w:val="20"/>
          <w:lang w:val="lv-LV"/>
        </w:rPr>
        <w:t>ar LTRK. Piemēram, lai sniegtu J</w:t>
      </w:r>
      <w:r w:rsidRPr="00241DF9">
        <w:rPr>
          <w:rFonts w:ascii="Source Sans Pro" w:hAnsi="Source Sans Pro"/>
          <w:sz w:val="20"/>
          <w:szCs w:val="20"/>
          <w:lang w:val="lv-LV"/>
        </w:rPr>
        <w:t>ums atbildi</w:t>
      </w:r>
      <w:r w:rsidR="002A0A83" w:rsidRPr="00241DF9">
        <w:rPr>
          <w:rFonts w:ascii="Source Sans Pro" w:hAnsi="Source Sans Pro"/>
          <w:sz w:val="20"/>
          <w:szCs w:val="20"/>
          <w:lang w:val="lv-LV"/>
        </w:rPr>
        <w:t>,</w:t>
      </w:r>
      <w:r w:rsidRPr="00241DF9">
        <w:rPr>
          <w:rFonts w:ascii="Source Sans Pro" w:hAnsi="Source Sans Pro"/>
          <w:sz w:val="20"/>
          <w:szCs w:val="20"/>
          <w:lang w:val="lv-LV"/>
        </w:rPr>
        <w:t xml:space="preserve"> izmantojot</w:t>
      </w:r>
      <w:r w:rsidR="002A0A83" w:rsidRPr="00241DF9">
        <w:rPr>
          <w:rFonts w:ascii="Source Sans Pro" w:hAnsi="Source Sans Pro"/>
          <w:sz w:val="20"/>
          <w:szCs w:val="20"/>
          <w:lang w:val="lv-LV"/>
        </w:rPr>
        <w:t xml:space="preserve"> elektronisko pastu, LTRK</w:t>
      </w:r>
      <w:r w:rsidRPr="00241DF9">
        <w:rPr>
          <w:rFonts w:ascii="Source Sans Pro" w:hAnsi="Source Sans Pro"/>
          <w:sz w:val="20"/>
          <w:szCs w:val="20"/>
          <w:lang w:val="lv-LV"/>
        </w:rPr>
        <w:t xml:space="preserve"> ir nepieciešams apstrādāt Jūsu datus.</w:t>
      </w:r>
      <w:r w:rsidR="004111D8" w:rsidRPr="00241DF9">
        <w:rPr>
          <w:rFonts w:ascii="Source Sans Pro" w:hAnsi="Source Sans Pro"/>
          <w:sz w:val="20"/>
          <w:szCs w:val="20"/>
          <w:lang w:val="lv-LV"/>
        </w:rPr>
        <w:t xml:space="preserve"> </w:t>
      </w:r>
      <w:r w:rsidRPr="00241DF9">
        <w:rPr>
          <w:rFonts w:ascii="Source Sans Pro" w:hAnsi="Source Sans Pro"/>
          <w:sz w:val="20"/>
          <w:szCs w:val="20"/>
          <w:lang w:val="lv-LV"/>
        </w:rPr>
        <w:t>Personas datus LTRK var iegūt arī no sadarbības partneriem vai pakalpojumu sniedzējiem saistībā ar kopīgi veiktām aktivitātēm, dalību pasākumos</w:t>
      </w:r>
      <w:r w:rsidR="004111D8" w:rsidRPr="00241DF9">
        <w:rPr>
          <w:rFonts w:ascii="Source Sans Pro" w:hAnsi="Source Sans Pro"/>
          <w:sz w:val="20"/>
          <w:szCs w:val="20"/>
          <w:lang w:val="lv-LV"/>
        </w:rPr>
        <w:t>,</w:t>
      </w:r>
      <w:r w:rsidRPr="00241DF9">
        <w:rPr>
          <w:rFonts w:ascii="Source Sans Pro" w:hAnsi="Source Sans Pro"/>
          <w:sz w:val="20"/>
          <w:szCs w:val="20"/>
          <w:lang w:val="lv-LV"/>
        </w:rPr>
        <w:t xml:space="preserve"> u.c.</w:t>
      </w:r>
      <w:r w:rsidR="004111D8" w:rsidRPr="00241DF9">
        <w:rPr>
          <w:rFonts w:ascii="Source Sans Pro" w:hAnsi="Source Sans Pro"/>
          <w:sz w:val="20"/>
          <w:szCs w:val="20"/>
          <w:lang w:val="lv-LV"/>
        </w:rPr>
        <w:t xml:space="preserve"> </w:t>
      </w:r>
      <w:r w:rsidRPr="00241DF9">
        <w:rPr>
          <w:rFonts w:ascii="Source Sans Pro" w:hAnsi="Source Sans Pro"/>
          <w:sz w:val="20"/>
          <w:szCs w:val="20"/>
          <w:lang w:val="lv-LV"/>
        </w:rPr>
        <w:t xml:space="preserve">Personas datus LTRK var ievākt pati, lai publicētu informāciju savā tīmekļa vietnē vai sociālajos tīklos sabiedrības informēšanas nolūkos par uzņēmējdarbības aktualitātēm un jaunumiem. Gadījumā, ja vēlaties, lai LTRK </w:t>
      </w:r>
      <w:r w:rsidR="00022A37" w:rsidRPr="00241DF9">
        <w:rPr>
          <w:rFonts w:ascii="Source Sans Pro" w:hAnsi="Source Sans Pro"/>
          <w:sz w:val="20"/>
          <w:szCs w:val="20"/>
          <w:lang w:val="lv-LV"/>
        </w:rPr>
        <w:t>publicētie dati</w:t>
      </w:r>
      <w:r w:rsidRPr="00241DF9">
        <w:rPr>
          <w:rFonts w:ascii="Source Sans Pro" w:hAnsi="Source Sans Pro"/>
          <w:sz w:val="20"/>
          <w:szCs w:val="20"/>
          <w:lang w:val="lv-LV"/>
        </w:rPr>
        <w:t xml:space="preserve"> tiktu izņemt</w:t>
      </w:r>
      <w:r w:rsidR="00022A37" w:rsidRPr="00241DF9">
        <w:rPr>
          <w:rFonts w:ascii="Source Sans Pro" w:hAnsi="Source Sans Pro"/>
          <w:sz w:val="20"/>
          <w:szCs w:val="20"/>
          <w:lang w:val="lv-LV"/>
        </w:rPr>
        <w:t>i</w:t>
      </w:r>
      <w:r w:rsidRPr="00241DF9">
        <w:rPr>
          <w:rFonts w:ascii="Source Sans Pro" w:hAnsi="Source Sans Pro"/>
          <w:sz w:val="20"/>
          <w:szCs w:val="20"/>
          <w:lang w:val="lv-LV"/>
        </w:rPr>
        <w:t xml:space="preserve">, Jums ir tiesības iesniegt iesniegumu, </w:t>
      </w:r>
      <w:r w:rsidR="004111D8" w:rsidRPr="00241DF9">
        <w:rPr>
          <w:rFonts w:ascii="Source Sans Pro" w:hAnsi="Source Sans Pro"/>
          <w:sz w:val="20"/>
          <w:szCs w:val="20"/>
          <w:lang w:val="lv-LV"/>
        </w:rPr>
        <w:t>lai īstenotu savas tiesības “Tikt aizmirstam”, rakstot uz LTRK</w:t>
      </w:r>
      <w:r w:rsidRPr="00241DF9">
        <w:rPr>
          <w:rFonts w:ascii="Source Sans Pro" w:hAnsi="Source Sans Pro"/>
          <w:sz w:val="20"/>
          <w:szCs w:val="20"/>
          <w:lang w:val="lv-LV"/>
        </w:rPr>
        <w:t xml:space="preserve"> elektroniskā pasta adresi: </w:t>
      </w:r>
      <w:hyperlink r:id="rId10" w:history="1">
        <w:r w:rsidR="004111D8" w:rsidRPr="00241DF9">
          <w:rPr>
            <w:rStyle w:val="Hipersaite"/>
            <w:rFonts w:ascii="Source Sans Pro" w:hAnsi="Source Sans Pro"/>
            <w:sz w:val="20"/>
            <w:szCs w:val="20"/>
            <w:lang w:val="lv-LV"/>
          </w:rPr>
          <w:t>info@chamber.lv</w:t>
        </w:r>
      </w:hyperlink>
      <w:r w:rsidR="00E207D1" w:rsidRPr="00241DF9">
        <w:rPr>
          <w:rFonts w:ascii="Source Sans Pro" w:hAnsi="Source Sans Pro"/>
          <w:sz w:val="20"/>
          <w:szCs w:val="20"/>
          <w:lang w:val="lv-LV"/>
        </w:rPr>
        <w:t>.</w:t>
      </w:r>
    </w:p>
    <w:p w14:paraId="5C702C28" w14:textId="77777777" w:rsidR="00690E96" w:rsidRPr="00241DF9" w:rsidRDefault="00690E9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0F41F09B" w14:textId="25EF0943" w:rsidR="004B5C7B" w:rsidRPr="00241DF9" w:rsidRDefault="004B5C7B" w:rsidP="003458AA">
      <w:pPr>
        <w:pStyle w:val="Paraststmeklis"/>
        <w:shd w:val="clear" w:color="auto" w:fill="FFFFFF"/>
        <w:spacing w:before="0" w:beforeAutospacing="0" w:after="80" w:afterAutospacing="0"/>
        <w:jc w:val="center"/>
        <w:rPr>
          <w:rFonts w:ascii="Source Sans Pro" w:hAnsi="Source Sans Pro"/>
          <w:b/>
          <w:sz w:val="20"/>
          <w:szCs w:val="20"/>
          <w:lang w:val="lv-LV"/>
        </w:rPr>
      </w:pPr>
      <w:r w:rsidRPr="00241DF9">
        <w:rPr>
          <w:rFonts w:ascii="Source Sans Pro" w:hAnsi="Source Sans Pro"/>
          <w:b/>
          <w:sz w:val="20"/>
          <w:szCs w:val="20"/>
          <w:lang w:val="lv-LV"/>
        </w:rPr>
        <w:t>3.2</w:t>
      </w:r>
      <w:r w:rsidR="00F73682" w:rsidRPr="00241DF9">
        <w:rPr>
          <w:rFonts w:ascii="Source Sans Pro" w:hAnsi="Source Sans Pro"/>
          <w:b/>
          <w:sz w:val="20"/>
          <w:szCs w:val="20"/>
          <w:lang w:val="lv-LV"/>
        </w:rPr>
        <w:t>.</w:t>
      </w:r>
      <w:r w:rsidR="00DB468A" w:rsidRPr="00241DF9">
        <w:rPr>
          <w:rFonts w:ascii="Source Sans Pro" w:hAnsi="Source Sans Pro"/>
          <w:b/>
          <w:sz w:val="20"/>
          <w:szCs w:val="20"/>
          <w:lang w:val="lv-LV"/>
        </w:rPr>
        <w:t xml:space="preserve"> Tiesiskais pamats</w:t>
      </w:r>
    </w:p>
    <w:p w14:paraId="34856523" w14:textId="5FF18DC7" w:rsidR="00500B17" w:rsidRPr="00241DF9" w:rsidRDefault="004B5C7B"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Datu apstrādes pamats ir</w:t>
      </w:r>
      <w:r w:rsidR="00CE26A7" w:rsidRPr="00241DF9">
        <w:rPr>
          <w:rFonts w:ascii="Source Sans Pro" w:hAnsi="Source Sans Pro"/>
          <w:sz w:val="20"/>
          <w:szCs w:val="20"/>
          <w:lang w:val="lv-LV"/>
        </w:rPr>
        <w:t xml:space="preserve"> piekrišana (VDAR 6. panta 1. punkta a) apakšpunkts), atsevišķos gadījumos līguma izpilde (VDAR 6.</w:t>
      </w:r>
      <w:r w:rsidR="00B552B4" w:rsidRPr="00241DF9">
        <w:rPr>
          <w:rFonts w:ascii="Source Sans Pro" w:hAnsi="Source Sans Pro"/>
          <w:sz w:val="20"/>
          <w:szCs w:val="20"/>
          <w:lang w:val="lv-LV"/>
        </w:rPr>
        <w:t> </w:t>
      </w:r>
      <w:r w:rsidR="00CE26A7" w:rsidRPr="00241DF9">
        <w:rPr>
          <w:rFonts w:ascii="Source Sans Pro" w:hAnsi="Source Sans Pro"/>
          <w:sz w:val="20"/>
          <w:szCs w:val="20"/>
          <w:lang w:val="lv-LV"/>
        </w:rPr>
        <w:t>panta 1.</w:t>
      </w:r>
      <w:r w:rsidR="00B552B4" w:rsidRPr="00241DF9">
        <w:rPr>
          <w:rFonts w:ascii="Source Sans Pro" w:hAnsi="Source Sans Pro"/>
          <w:sz w:val="20"/>
          <w:szCs w:val="20"/>
          <w:lang w:val="lv-LV"/>
        </w:rPr>
        <w:t> </w:t>
      </w:r>
      <w:r w:rsidR="00CE26A7" w:rsidRPr="00241DF9">
        <w:rPr>
          <w:rFonts w:ascii="Source Sans Pro" w:hAnsi="Source Sans Pro"/>
          <w:sz w:val="20"/>
          <w:szCs w:val="20"/>
          <w:lang w:val="lv-LV"/>
        </w:rPr>
        <w:t>punkta b) apakšpunkts), juridiskā pienākuma izpilde (VDAR 6.</w:t>
      </w:r>
      <w:r w:rsidR="00B552B4" w:rsidRPr="00241DF9">
        <w:rPr>
          <w:rFonts w:ascii="Source Sans Pro" w:hAnsi="Source Sans Pro"/>
          <w:sz w:val="20"/>
          <w:szCs w:val="20"/>
          <w:lang w:val="lv-LV"/>
        </w:rPr>
        <w:t> </w:t>
      </w:r>
      <w:r w:rsidR="00CE26A7" w:rsidRPr="00241DF9">
        <w:rPr>
          <w:rFonts w:ascii="Source Sans Pro" w:hAnsi="Source Sans Pro"/>
          <w:sz w:val="20"/>
          <w:szCs w:val="20"/>
          <w:lang w:val="lv-LV"/>
        </w:rPr>
        <w:t>panta 1.</w:t>
      </w:r>
      <w:r w:rsidR="00B552B4" w:rsidRPr="00241DF9">
        <w:rPr>
          <w:rFonts w:ascii="Source Sans Pro" w:hAnsi="Source Sans Pro"/>
          <w:sz w:val="20"/>
          <w:szCs w:val="20"/>
          <w:lang w:val="lv-LV"/>
        </w:rPr>
        <w:t> </w:t>
      </w:r>
      <w:r w:rsidR="00CE26A7" w:rsidRPr="00241DF9">
        <w:rPr>
          <w:rFonts w:ascii="Source Sans Pro" w:hAnsi="Source Sans Pro"/>
          <w:sz w:val="20"/>
          <w:szCs w:val="20"/>
          <w:lang w:val="lv-LV"/>
        </w:rPr>
        <w:t>punkta c) apakšpunkts),</w:t>
      </w:r>
      <w:r w:rsidRPr="00241DF9">
        <w:rPr>
          <w:rFonts w:ascii="Source Sans Pro" w:hAnsi="Source Sans Pro"/>
          <w:sz w:val="20"/>
          <w:szCs w:val="20"/>
          <w:lang w:val="lv-LV"/>
        </w:rPr>
        <w:t xml:space="preserve"> LTRK leģitīmo interešu īstenošana (VDAR </w:t>
      </w:r>
      <w:r w:rsidR="005B073D" w:rsidRPr="00241DF9">
        <w:rPr>
          <w:rFonts w:ascii="Source Sans Pro" w:hAnsi="Source Sans Pro"/>
          <w:sz w:val="20"/>
          <w:szCs w:val="20"/>
          <w:lang w:val="lv-LV"/>
        </w:rPr>
        <w:t xml:space="preserve">6. </w:t>
      </w:r>
      <w:r w:rsidR="00CE26A7" w:rsidRPr="00241DF9">
        <w:rPr>
          <w:rFonts w:ascii="Source Sans Pro" w:hAnsi="Source Sans Pro"/>
          <w:sz w:val="20"/>
          <w:szCs w:val="20"/>
          <w:lang w:val="lv-LV"/>
        </w:rPr>
        <w:t>panta 1.punkta f</w:t>
      </w:r>
      <w:r w:rsidR="009C65DA" w:rsidRPr="00241DF9">
        <w:rPr>
          <w:rFonts w:ascii="Source Sans Pro" w:hAnsi="Source Sans Pro"/>
          <w:sz w:val="20"/>
          <w:szCs w:val="20"/>
          <w:lang w:val="lv-LV"/>
        </w:rPr>
        <w:t>) apakšpunkts).</w:t>
      </w:r>
    </w:p>
    <w:p w14:paraId="2FA6EB65" w14:textId="77777777" w:rsidR="00500B17" w:rsidRPr="00241DF9" w:rsidRDefault="00500B17"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1344A47B" w14:textId="6420FF94" w:rsidR="00500B17" w:rsidRPr="00241DF9" w:rsidRDefault="00500B17" w:rsidP="00465F74">
      <w:pPr>
        <w:pStyle w:val="Paraststmeklis"/>
        <w:shd w:val="clear" w:color="auto" w:fill="FFFFFF"/>
        <w:spacing w:before="0" w:beforeAutospacing="0" w:after="80" w:afterAutospacing="0"/>
        <w:jc w:val="center"/>
        <w:rPr>
          <w:rFonts w:ascii="Source Sans Pro" w:hAnsi="Source Sans Pro"/>
          <w:b/>
          <w:sz w:val="20"/>
          <w:szCs w:val="20"/>
          <w:lang w:val="lv-LV"/>
        </w:rPr>
      </w:pPr>
      <w:r w:rsidRPr="00241DF9">
        <w:rPr>
          <w:rFonts w:ascii="Source Sans Pro" w:hAnsi="Source Sans Pro"/>
          <w:b/>
          <w:sz w:val="20"/>
          <w:szCs w:val="20"/>
          <w:lang w:val="lv-LV"/>
        </w:rPr>
        <w:t>3.3</w:t>
      </w:r>
      <w:r w:rsidR="00F73682" w:rsidRPr="00241DF9">
        <w:rPr>
          <w:rFonts w:ascii="Source Sans Pro" w:hAnsi="Source Sans Pro"/>
          <w:b/>
          <w:sz w:val="20"/>
          <w:szCs w:val="20"/>
          <w:lang w:val="lv-LV"/>
        </w:rPr>
        <w:t>.</w:t>
      </w:r>
      <w:r w:rsidRPr="00241DF9">
        <w:rPr>
          <w:rFonts w:ascii="Source Sans Pro" w:hAnsi="Source Sans Pro"/>
          <w:b/>
          <w:sz w:val="20"/>
          <w:szCs w:val="20"/>
          <w:lang w:val="lv-LV"/>
        </w:rPr>
        <w:t xml:space="preserve"> Datu saņēmēji</w:t>
      </w:r>
    </w:p>
    <w:p w14:paraId="41A2EF52" w14:textId="0C9F18BC" w:rsidR="00500B17" w:rsidRPr="00241DF9" w:rsidRDefault="00500B17"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Personas datus apstrādā LTRK darbinieki. Vajadzības gadījumā, lai īstenotu LTRK mērķus, personas dati var tikt nodoti valsts iestādēm, organizācijām, izglītī</w:t>
      </w:r>
      <w:r w:rsidR="002A6DCE" w:rsidRPr="00241DF9">
        <w:rPr>
          <w:rFonts w:ascii="Source Sans Pro" w:hAnsi="Source Sans Pro"/>
          <w:sz w:val="20"/>
          <w:szCs w:val="20"/>
          <w:lang w:val="lv-LV"/>
        </w:rPr>
        <w:t>bas iestādēm, uzņēmumiem, lai īs</w:t>
      </w:r>
      <w:r w:rsidRPr="00241DF9">
        <w:rPr>
          <w:rFonts w:ascii="Source Sans Pro" w:hAnsi="Source Sans Pro"/>
          <w:sz w:val="20"/>
          <w:szCs w:val="20"/>
          <w:lang w:val="lv-LV"/>
        </w:rPr>
        <w:t>tenotu sadarbību, vienota viedokļa izstrādi un paušanu (piemēram, darba grupās, padomju sēdēs). Nepieciešamības gadījumā dati var tikt nodoti sadarbības partneriem un pakalpojumu sniedzējiem (piemēram, informācijas tehnoloģiju pakalpojumu sniedzējiem</w:t>
      </w:r>
      <w:r w:rsidR="00F73682" w:rsidRPr="00241DF9">
        <w:rPr>
          <w:rFonts w:ascii="Source Sans Pro" w:hAnsi="Source Sans Pro"/>
          <w:sz w:val="20"/>
          <w:szCs w:val="20"/>
          <w:lang w:val="lv-LV"/>
        </w:rPr>
        <w:t xml:space="preserve">, publisko attiecību pakalpojumu sniedzējiem, zinātnisko pētījumu pakalpojumu sniedzējiem). Sabiedrības informēšanas un izglītošanas nolūkiem dati var tikt nodoti medijiem, kā arī citām organizācijām un iestādēm pasākumu organizēšanas </w:t>
      </w:r>
      <w:r w:rsidR="00DA5EF2" w:rsidRPr="00241DF9">
        <w:rPr>
          <w:rFonts w:ascii="Source Sans Pro" w:hAnsi="Source Sans Pro"/>
          <w:sz w:val="20"/>
          <w:szCs w:val="20"/>
          <w:lang w:val="lv-LV"/>
        </w:rPr>
        <w:t>nolūkā</w:t>
      </w:r>
      <w:r w:rsidR="00F73682" w:rsidRPr="00241DF9">
        <w:rPr>
          <w:rFonts w:ascii="Source Sans Pro" w:hAnsi="Source Sans Pro"/>
          <w:sz w:val="20"/>
          <w:szCs w:val="20"/>
          <w:lang w:val="lv-LV"/>
        </w:rPr>
        <w:t>.</w:t>
      </w:r>
      <w:r w:rsidR="00956F28" w:rsidRPr="00241DF9">
        <w:rPr>
          <w:rFonts w:ascii="Source Sans Pro" w:hAnsi="Source Sans Pro"/>
          <w:sz w:val="20"/>
          <w:szCs w:val="20"/>
          <w:lang w:val="lv-LV"/>
        </w:rPr>
        <w:t xml:space="preserve"> LTRK</w:t>
      </w:r>
      <w:r w:rsidR="00E96D65" w:rsidRPr="00241DF9">
        <w:rPr>
          <w:rFonts w:ascii="Source Sans Pro" w:hAnsi="Source Sans Pro"/>
          <w:sz w:val="20"/>
          <w:szCs w:val="20"/>
          <w:lang w:val="lv-LV"/>
        </w:rPr>
        <w:t>,</w:t>
      </w:r>
      <w:r w:rsidR="00956F28" w:rsidRPr="00241DF9">
        <w:rPr>
          <w:rFonts w:ascii="Source Sans Pro" w:hAnsi="Source Sans Pro"/>
          <w:sz w:val="20"/>
          <w:szCs w:val="20"/>
          <w:lang w:val="lv-LV"/>
        </w:rPr>
        <w:t xml:space="preserve"> sniedzot datus trešajām personām</w:t>
      </w:r>
      <w:r w:rsidR="00E96D65" w:rsidRPr="00241DF9">
        <w:rPr>
          <w:rFonts w:ascii="Source Sans Pro" w:hAnsi="Source Sans Pro"/>
          <w:sz w:val="20"/>
          <w:szCs w:val="20"/>
          <w:lang w:val="lv-LV"/>
        </w:rPr>
        <w:t>,</w:t>
      </w:r>
      <w:r w:rsidR="00956F28" w:rsidRPr="00241DF9">
        <w:rPr>
          <w:rFonts w:ascii="Source Sans Pro" w:hAnsi="Source Sans Pro"/>
          <w:sz w:val="20"/>
          <w:szCs w:val="20"/>
          <w:lang w:val="lv-LV"/>
        </w:rPr>
        <w:t xml:space="preserve"> vienoj</w:t>
      </w:r>
      <w:r w:rsidR="00E96D65" w:rsidRPr="00241DF9">
        <w:rPr>
          <w:rFonts w:ascii="Source Sans Pro" w:hAnsi="Source Sans Pro"/>
          <w:sz w:val="20"/>
          <w:szCs w:val="20"/>
          <w:lang w:val="lv-LV"/>
        </w:rPr>
        <w:t>a</w:t>
      </w:r>
      <w:r w:rsidR="00956F28" w:rsidRPr="00241DF9">
        <w:rPr>
          <w:rFonts w:ascii="Source Sans Pro" w:hAnsi="Source Sans Pro"/>
          <w:sz w:val="20"/>
          <w:szCs w:val="20"/>
          <w:lang w:val="lv-LV"/>
        </w:rPr>
        <w:t>s par nodoto datu apstrādes tiesisko pamatu, datu izmantošanas mērķiem un to dzēšanas termiņiem, saskaņā ar LTRK privātuma politiku.</w:t>
      </w:r>
    </w:p>
    <w:p w14:paraId="11A65580" w14:textId="77777777" w:rsidR="00F73682" w:rsidRPr="00241DF9" w:rsidRDefault="00F73682"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571DF847" w14:textId="60F9C401" w:rsidR="00F73682" w:rsidRPr="00241DF9" w:rsidRDefault="00F73682" w:rsidP="0038423A">
      <w:pPr>
        <w:pStyle w:val="Paraststmeklis"/>
        <w:shd w:val="clear" w:color="auto" w:fill="FFFFFF"/>
        <w:spacing w:before="0" w:beforeAutospacing="0" w:after="80" w:afterAutospacing="0"/>
        <w:jc w:val="center"/>
        <w:rPr>
          <w:rFonts w:ascii="Source Sans Pro" w:hAnsi="Source Sans Pro"/>
          <w:b/>
          <w:sz w:val="20"/>
          <w:szCs w:val="20"/>
          <w:lang w:val="lv-LV"/>
        </w:rPr>
      </w:pPr>
      <w:r w:rsidRPr="00241DF9">
        <w:rPr>
          <w:rFonts w:ascii="Source Sans Pro" w:hAnsi="Source Sans Pro"/>
          <w:b/>
          <w:sz w:val="20"/>
          <w:szCs w:val="20"/>
          <w:lang w:val="lv-LV"/>
        </w:rPr>
        <w:t>3.4. Datu dzēšanas termiņi</w:t>
      </w:r>
    </w:p>
    <w:p w14:paraId="352ACCF1" w14:textId="6D22F961" w:rsidR="00F73682" w:rsidRPr="00241DF9" w:rsidRDefault="00F73682" w:rsidP="008F73B4">
      <w:pPr>
        <w:pStyle w:val="Paraststmeklis"/>
        <w:shd w:val="clear" w:color="auto" w:fill="FFFFFF"/>
        <w:spacing w:before="0" w:beforeAutospacing="0" w:after="0" w:afterAutospacing="0"/>
        <w:contextualSpacing/>
        <w:jc w:val="both"/>
        <w:rPr>
          <w:rFonts w:ascii="Source Sans Pro" w:hAnsi="Source Sans Pro"/>
          <w:b/>
          <w:sz w:val="20"/>
          <w:szCs w:val="20"/>
          <w:lang w:val="lv-LV"/>
        </w:rPr>
      </w:pPr>
      <w:r w:rsidRPr="00241DF9">
        <w:rPr>
          <w:rFonts w:ascii="Source Sans Pro" w:hAnsi="Source Sans Pro"/>
          <w:sz w:val="20"/>
          <w:szCs w:val="20"/>
          <w:lang w:val="lv-LV"/>
        </w:rPr>
        <w:t>LTR</w:t>
      </w:r>
      <w:r w:rsidR="00550D9C" w:rsidRPr="00241DF9">
        <w:rPr>
          <w:rFonts w:ascii="Source Sans Pro" w:hAnsi="Source Sans Pro"/>
          <w:sz w:val="20"/>
          <w:szCs w:val="20"/>
          <w:lang w:val="lv-LV"/>
        </w:rPr>
        <w:t>K glabā personas datus ne ilgāk</w:t>
      </w:r>
      <w:r w:rsidRPr="00241DF9">
        <w:rPr>
          <w:rFonts w:ascii="Source Sans Pro" w:hAnsi="Source Sans Pro"/>
          <w:sz w:val="20"/>
          <w:szCs w:val="20"/>
          <w:lang w:val="lv-LV"/>
        </w:rPr>
        <w:t xml:space="preserve"> kā tas ir nepi</w:t>
      </w:r>
      <w:r w:rsidR="00B45086" w:rsidRPr="00241DF9">
        <w:rPr>
          <w:rFonts w:ascii="Source Sans Pro" w:hAnsi="Source Sans Pro"/>
          <w:sz w:val="20"/>
          <w:szCs w:val="20"/>
          <w:lang w:val="lv-LV"/>
        </w:rPr>
        <w:t>e</w:t>
      </w:r>
      <w:r w:rsidRPr="00241DF9">
        <w:rPr>
          <w:rFonts w:ascii="Source Sans Pro" w:hAnsi="Source Sans Pro"/>
          <w:sz w:val="20"/>
          <w:szCs w:val="20"/>
          <w:lang w:val="lv-LV"/>
        </w:rPr>
        <w:t xml:space="preserve">ciešams attiecīgo mērķu īstenošanai. LTRK var uzglabāt un apstrādāt Jūsu personas datus tik ilgi, kamēr izpildās kāds no šiem nosacījumiem: ir spēkā ar Jums noslēgts līgums, kamēr pastāv juridisks pienākums datus glabāt, kamēr datu glabāšana un apstrāde ir nepieciešama LTRK leģitīmo interešu īstenošanai, kamēr datu glabāšana un apstrādāšana ir nepieciešama sabiedrības interešu īstenošanai, kamēr ir spēkā Jūsu piekrišana. Jums ir tiesības jebkurā brīdī atsaukt datu apstrādei doto piekrišanu. Piekrišanas atsaukums neietekmē datu apstrādi, kas veikta laika periodā, kamēr piekrišana ir </w:t>
      </w:r>
      <w:r w:rsidRPr="00241DF9">
        <w:rPr>
          <w:rFonts w:ascii="Source Sans Pro" w:hAnsi="Source Sans Pro"/>
          <w:sz w:val="20"/>
          <w:szCs w:val="20"/>
          <w:lang w:val="lv-LV"/>
        </w:rPr>
        <w:lastRenderedPageBreak/>
        <w:t>bijusi spēkā. Pēc minēto apstākļu izbeigšanās J</w:t>
      </w:r>
      <w:r w:rsidR="00550D9C" w:rsidRPr="00241DF9">
        <w:rPr>
          <w:rFonts w:ascii="Source Sans Pro" w:hAnsi="Source Sans Pro"/>
          <w:sz w:val="20"/>
          <w:szCs w:val="20"/>
          <w:lang w:val="lv-LV"/>
        </w:rPr>
        <w:t xml:space="preserve">ūsu dati tiek dzēsti divu mēnešu laikā. Palielinātas </w:t>
      </w:r>
      <w:r w:rsidR="00B45086" w:rsidRPr="00241DF9">
        <w:rPr>
          <w:rFonts w:ascii="Source Sans Pro" w:hAnsi="Source Sans Pro"/>
          <w:sz w:val="20"/>
          <w:szCs w:val="20"/>
          <w:lang w:val="lv-LV"/>
        </w:rPr>
        <w:t>informācijas</w:t>
      </w:r>
      <w:r w:rsidR="00550D9C" w:rsidRPr="00241DF9">
        <w:rPr>
          <w:rFonts w:ascii="Source Sans Pro" w:hAnsi="Source Sans Pro"/>
          <w:sz w:val="20"/>
          <w:szCs w:val="20"/>
          <w:lang w:val="lv-LV"/>
        </w:rPr>
        <w:t xml:space="preserve"> apjoma gadījumā, dzēšanas laiks var tikt pagarināts līdz četriem mēnešiem.</w:t>
      </w:r>
    </w:p>
    <w:p w14:paraId="2F7C0F30" w14:textId="77777777" w:rsidR="00851E76" w:rsidRPr="00241DF9" w:rsidRDefault="00851E76" w:rsidP="00B76B14">
      <w:pPr>
        <w:pStyle w:val="Paraststmeklis"/>
        <w:shd w:val="clear" w:color="auto" w:fill="FFFFFF"/>
        <w:spacing w:before="0" w:beforeAutospacing="0" w:after="0" w:afterAutospacing="0"/>
        <w:contextualSpacing/>
        <w:jc w:val="both"/>
        <w:rPr>
          <w:rFonts w:ascii="Source Sans Pro" w:hAnsi="Source Sans Pro" w:cs="Arial"/>
          <w:b/>
          <w:bCs/>
          <w:color w:val="000000"/>
          <w:sz w:val="20"/>
          <w:szCs w:val="20"/>
          <w:lang w:val="lv-LV"/>
        </w:rPr>
      </w:pPr>
    </w:p>
    <w:p w14:paraId="6D18FC6B" w14:textId="39007FE7" w:rsidR="00E54F71" w:rsidRPr="00241DF9" w:rsidRDefault="00C515F4" w:rsidP="008F73B4">
      <w:pPr>
        <w:pStyle w:val="Paraststmeklis"/>
        <w:numPr>
          <w:ilvl w:val="0"/>
          <w:numId w:val="8"/>
        </w:numPr>
        <w:shd w:val="clear" w:color="auto" w:fill="FFFFFF"/>
        <w:spacing w:before="120" w:beforeAutospacing="0" w:after="0" w:afterAutospacing="0"/>
        <w:contextualSpacing/>
        <w:jc w:val="center"/>
        <w:rPr>
          <w:rFonts w:ascii="Source Sans Pro" w:hAnsi="Source Sans Pro"/>
          <w:sz w:val="22"/>
          <w:szCs w:val="22"/>
          <w:lang w:val="lv-LV"/>
        </w:rPr>
      </w:pPr>
      <w:r w:rsidRPr="00241DF9">
        <w:rPr>
          <w:rFonts w:ascii="Source Sans Pro" w:hAnsi="Source Sans Pro" w:cs="Arial"/>
          <w:b/>
          <w:bCs/>
          <w:color w:val="000000"/>
          <w:sz w:val="22"/>
          <w:szCs w:val="22"/>
          <w:lang w:val="lv-LV"/>
        </w:rPr>
        <w:t>LTRK tīmekļa vietne</w:t>
      </w:r>
      <w:r w:rsidR="00A11DFE" w:rsidRPr="00241DF9">
        <w:rPr>
          <w:rFonts w:ascii="Source Sans Pro" w:hAnsi="Source Sans Pro" w:cs="Arial"/>
          <w:b/>
          <w:bCs/>
          <w:color w:val="000000"/>
          <w:sz w:val="22"/>
          <w:szCs w:val="22"/>
          <w:lang w:val="lv-LV"/>
        </w:rPr>
        <w:t>s uzturēšana un pakalpojumu sniegšana</w:t>
      </w:r>
    </w:p>
    <w:p w14:paraId="169C2855" w14:textId="77777777" w:rsidR="00E54F71" w:rsidRPr="00241DF9" w:rsidRDefault="00E54F71" w:rsidP="008F73B4">
      <w:pPr>
        <w:pStyle w:val="Paraststmeklis"/>
        <w:shd w:val="clear" w:color="auto" w:fill="FFFFFF"/>
        <w:spacing w:before="120" w:beforeAutospacing="0" w:after="0" w:afterAutospacing="0"/>
        <w:ind w:left="720"/>
        <w:contextualSpacing/>
        <w:rPr>
          <w:rFonts w:ascii="Source Sans Pro" w:hAnsi="Source Sans Pro"/>
          <w:sz w:val="20"/>
          <w:szCs w:val="20"/>
          <w:lang w:val="lv-LV"/>
        </w:rPr>
      </w:pPr>
    </w:p>
    <w:p w14:paraId="4AFA728E" w14:textId="67E232DB" w:rsidR="00E54F71" w:rsidRPr="00241DF9" w:rsidRDefault="00EA19C6" w:rsidP="00992F8E">
      <w:pPr>
        <w:pStyle w:val="Paraststmeklis"/>
        <w:numPr>
          <w:ilvl w:val="1"/>
          <w:numId w:val="8"/>
        </w:numPr>
        <w:shd w:val="clear" w:color="auto" w:fill="FFFFFF"/>
        <w:spacing w:before="0" w:beforeAutospacing="0" w:after="80" w:afterAutospacing="0"/>
        <w:ind w:left="714" w:hanging="357"/>
        <w:jc w:val="center"/>
        <w:rPr>
          <w:rFonts w:ascii="Source Sans Pro" w:hAnsi="Source Sans Pro"/>
          <w:b/>
          <w:sz w:val="20"/>
          <w:szCs w:val="20"/>
          <w:lang w:val="lv-LV"/>
        </w:rPr>
      </w:pPr>
      <w:r w:rsidRPr="00241DF9">
        <w:rPr>
          <w:rFonts w:ascii="Source Sans Pro" w:hAnsi="Source Sans Pro"/>
          <w:b/>
          <w:sz w:val="20"/>
          <w:szCs w:val="20"/>
          <w:lang w:val="lv-LV"/>
        </w:rPr>
        <w:t>LTRK p</w:t>
      </w:r>
      <w:r w:rsidR="00E54F71" w:rsidRPr="00241DF9">
        <w:rPr>
          <w:rFonts w:ascii="Source Sans Pro" w:hAnsi="Source Sans Pro"/>
          <w:b/>
          <w:sz w:val="20"/>
          <w:szCs w:val="20"/>
          <w:lang w:val="lv-LV"/>
        </w:rPr>
        <w:t>akalpojumu sniegšana</w:t>
      </w:r>
    </w:p>
    <w:p w14:paraId="7FC40730" w14:textId="70A4D92E" w:rsidR="00E54F71" w:rsidRPr="00241DF9" w:rsidRDefault="00E54F71" w:rsidP="008F73B4">
      <w:pPr>
        <w:pStyle w:val="Paraststmeklis"/>
        <w:shd w:val="clear" w:color="auto" w:fill="FFFFFF"/>
        <w:spacing w:before="12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LTRK ievāc un apstrādā personu datus, lai varētu nodrošināt telpu nomas, šķīrējtiesas, pasākumu organizēšanas, koppirkuma, atlaižu programmu, reklāmas, sertifikātu izsniegšanas un eksporta sadarbības pakalpojumus. LTRK ievāc un apstrādā personas datus, šādiem nolūkiem:</w:t>
      </w:r>
    </w:p>
    <w:p w14:paraId="44B50C47" w14:textId="53D81C19" w:rsidR="00E54F71" w:rsidRPr="00241DF9" w:rsidRDefault="00E54F71" w:rsidP="008F73B4">
      <w:pPr>
        <w:pStyle w:val="Paraststmeklis"/>
        <w:numPr>
          <w:ilvl w:val="0"/>
          <w:numId w:val="21"/>
        </w:numPr>
        <w:shd w:val="clear" w:color="auto" w:fill="FFFFFF"/>
        <w:spacing w:before="12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Savu pakalpojumu nodrošināšanai;</w:t>
      </w:r>
    </w:p>
    <w:p w14:paraId="5DDBC9C3" w14:textId="2F07020B" w:rsidR="00E54F71" w:rsidRPr="00241DF9" w:rsidRDefault="00E54F71" w:rsidP="008F73B4">
      <w:pPr>
        <w:pStyle w:val="Paraststmeklis"/>
        <w:numPr>
          <w:ilvl w:val="0"/>
          <w:numId w:val="21"/>
        </w:numPr>
        <w:shd w:val="clear" w:color="auto" w:fill="FFFFFF"/>
        <w:spacing w:before="12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Biedru informēšanai par pieejamajiem pakalpojumiem;</w:t>
      </w:r>
    </w:p>
    <w:p w14:paraId="24BAD841" w14:textId="225F8EC6" w:rsidR="00E54F71" w:rsidRPr="00241DF9" w:rsidRDefault="009C65DA" w:rsidP="008F73B4">
      <w:pPr>
        <w:pStyle w:val="Paraststmeklis"/>
        <w:numPr>
          <w:ilvl w:val="0"/>
          <w:numId w:val="21"/>
        </w:numPr>
        <w:shd w:val="clear" w:color="auto" w:fill="FFFFFF"/>
        <w:spacing w:before="12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Biedru informēšanai par jauninājumiem pakalpojumu klāst</w:t>
      </w:r>
      <w:r w:rsidR="00033F1F" w:rsidRPr="00241DF9">
        <w:rPr>
          <w:rFonts w:ascii="Source Sans Pro" w:hAnsi="Source Sans Pro"/>
          <w:sz w:val="20"/>
          <w:szCs w:val="20"/>
          <w:lang w:val="lv-LV"/>
        </w:rPr>
        <w:t>ā.</w:t>
      </w:r>
    </w:p>
    <w:p w14:paraId="1EA76317" w14:textId="77777777" w:rsidR="009C65DA" w:rsidRPr="00241DF9" w:rsidRDefault="009C65DA" w:rsidP="008F73B4">
      <w:pPr>
        <w:pStyle w:val="Paraststmeklis"/>
        <w:shd w:val="clear" w:color="auto" w:fill="FFFFFF"/>
        <w:spacing w:before="120" w:beforeAutospacing="0" w:after="0" w:afterAutospacing="0"/>
        <w:contextualSpacing/>
        <w:rPr>
          <w:rFonts w:ascii="Source Sans Pro" w:hAnsi="Source Sans Pro"/>
          <w:sz w:val="20"/>
          <w:szCs w:val="20"/>
          <w:lang w:val="lv-LV"/>
        </w:rPr>
      </w:pPr>
    </w:p>
    <w:p w14:paraId="57B88CCD" w14:textId="202B9F19" w:rsidR="009C65DA" w:rsidRPr="00241DF9" w:rsidRDefault="001C7729" w:rsidP="008F73B4">
      <w:pPr>
        <w:pStyle w:val="Paraststmeklis"/>
        <w:shd w:val="clear" w:color="auto" w:fill="FFFFFF"/>
        <w:spacing w:before="120" w:beforeAutospacing="0" w:after="0" w:afterAutospacing="0"/>
        <w:contextualSpacing/>
        <w:rPr>
          <w:rFonts w:ascii="Source Sans Pro" w:hAnsi="Source Sans Pro"/>
          <w:sz w:val="20"/>
          <w:szCs w:val="20"/>
          <w:lang w:val="lv-LV"/>
        </w:rPr>
      </w:pPr>
      <w:r w:rsidRPr="00241DF9">
        <w:rPr>
          <w:rFonts w:ascii="Source Sans Pro" w:hAnsi="Source Sans Pro"/>
          <w:sz w:val="20"/>
          <w:szCs w:val="20"/>
          <w:lang w:val="lv-LV"/>
        </w:rPr>
        <w:t>Šajā</w:t>
      </w:r>
      <w:r w:rsidR="009C65DA" w:rsidRPr="00241DF9">
        <w:rPr>
          <w:rFonts w:ascii="Source Sans Pro" w:hAnsi="Source Sans Pro"/>
          <w:sz w:val="20"/>
          <w:szCs w:val="20"/>
          <w:lang w:val="lv-LV"/>
        </w:rPr>
        <w:t xml:space="preserve"> nolūkā</w:t>
      </w:r>
      <w:r w:rsidRPr="00241DF9">
        <w:rPr>
          <w:rFonts w:ascii="Source Sans Pro" w:hAnsi="Source Sans Pro"/>
          <w:sz w:val="20"/>
          <w:szCs w:val="20"/>
          <w:lang w:val="lv-LV"/>
        </w:rPr>
        <w:t xml:space="preserve"> var tikt iegūti šādi dati</w:t>
      </w:r>
      <w:r w:rsidR="009C65DA" w:rsidRPr="00241DF9">
        <w:rPr>
          <w:rFonts w:ascii="Source Sans Pro" w:hAnsi="Source Sans Pro"/>
          <w:sz w:val="20"/>
          <w:szCs w:val="20"/>
          <w:lang w:val="lv-LV"/>
        </w:rPr>
        <w:t>:</w:t>
      </w:r>
    </w:p>
    <w:p w14:paraId="0CBB2492" w14:textId="1AC7A335" w:rsidR="009C65DA" w:rsidRPr="00241DF9" w:rsidRDefault="009C65DA" w:rsidP="008F73B4">
      <w:pPr>
        <w:pStyle w:val="Paraststmeklis"/>
        <w:numPr>
          <w:ilvl w:val="2"/>
          <w:numId w:val="11"/>
        </w:numPr>
        <w:shd w:val="clear" w:color="auto" w:fill="FFFFFF"/>
        <w:spacing w:before="120" w:beforeAutospacing="0" w:after="0" w:afterAutospacing="0"/>
        <w:contextualSpacing/>
        <w:rPr>
          <w:rFonts w:ascii="Source Sans Pro" w:hAnsi="Source Sans Pro"/>
          <w:sz w:val="20"/>
          <w:szCs w:val="20"/>
          <w:lang w:val="lv-LV"/>
        </w:rPr>
      </w:pPr>
      <w:r w:rsidRPr="00241DF9">
        <w:rPr>
          <w:rFonts w:ascii="Source Sans Pro" w:hAnsi="Source Sans Pro"/>
          <w:sz w:val="20"/>
          <w:szCs w:val="20"/>
          <w:lang w:val="lv-LV"/>
        </w:rPr>
        <w:t>Personu identifikācijas dati: vārds, uzvārds, personas kods, dzimšanas datums vai gads, personu apliecinošu dokumentu dati;</w:t>
      </w:r>
    </w:p>
    <w:p w14:paraId="5B05131A" w14:textId="3DCEC241" w:rsidR="009C65DA" w:rsidRPr="00241DF9" w:rsidRDefault="009C65DA" w:rsidP="008F73B4">
      <w:pPr>
        <w:pStyle w:val="Paraststmeklis"/>
        <w:numPr>
          <w:ilvl w:val="2"/>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Kontaktinformācija: tālruņa numurs, elektroniskā pasta adrese;</w:t>
      </w:r>
    </w:p>
    <w:p w14:paraId="6CBAB1D2" w14:textId="3467C22E" w:rsidR="009C65DA" w:rsidRPr="00241DF9" w:rsidRDefault="009C65DA" w:rsidP="008F73B4">
      <w:pPr>
        <w:pStyle w:val="Paraststmeklis"/>
        <w:numPr>
          <w:ilvl w:val="2"/>
          <w:numId w:val="11"/>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Maksājuma dati: bankas konta numurs;</w:t>
      </w:r>
    </w:p>
    <w:p w14:paraId="77CCF188" w14:textId="4718DF89" w:rsidR="009C65DA" w:rsidRPr="00241DF9" w:rsidRDefault="009C65DA" w:rsidP="008F73B4">
      <w:pPr>
        <w:pStyle w:val="Paraststmeklis"/>
        <w:numPr>
          <w:ilvl w:val="2"/>
          <w:numId w:val="11"/>
        </w:numPr>
        <w:shd w:val="clear" w:color="auto" w:fill="FFFFFF"/>
        <w:spacing w:before="120" w:beforeAutospacing="0" w:after="0" w:afterAutospacing="0"/>
        <w:contextualSpacing/>
        <w:rPr>
          <w:rFonts w:ascii="Source Sans Pro" w:hAnsi="Source Sans Pro"/>
          <w:sz w:val="20"/>
          <w:szCs w:val="20"/>
          <w:lang w:val="lv-LV"/>
        </w:rPr>
      </w:pPr>
      <w:r w:rsidRPr="00241DF9">
        <w:rPr>
          <w:rFonts w:ascii="Source Sans Pro" w:hAnsi="Source Sans Pro"/>
          <w:sz w:val="20"/>
          <w:szCs w:val="20"/>
          <w:lang w:val="lv-LV"/>
        </w:rPr>
        <w:t>Personas vizuālie dati: foto;</w:t>
      </w:r>
    </w:p>
    <w:p w14:paraId="204454BA" w14:textId="58BA6EB2" w:rsidR="009C65DA" w:rsidRPr="00241DF9" w:rsidRDefault="009C65DA" w:rsidP="008F73B4">
      <w:pPr>
        <w:pStyle w:val="Paraststmeklis"/>
        <w:numPr>
          <w:ilvl w:val="2"/>
          <w:numId w:val="11"/>
        </w:numPr>
        <w:shd w:val="clear" w:color="auto" w:fill="FFFFFF"/>
        <w:spacing w:before="120" w:beforeAutospacing="0" w:after="0" w:afterAutospacing="0"/>
        <w:contextualSpacing/>
        <w:rPr>
          <w:rFonts w:ascii="Source Sans Pro" w:hAnsi="Source Sans Pro"/>
          <w:sz w:val="20"/>
          <w:szCs w:val="20"/>
          <w:lang w:val="lv-LV"/>
        </w:rPr>
      </w:pPr>
      <w:r w:rsidRPr="00241DF9">
        <w:rPr>
          <w:rFonts w:ascii="Source Sans Pro" w:hAnsi="Source Sans Pro"/>
          <w:sz w:val="20"/>
          <w:szCs w:val="20"/>
          <w:lang w:val="lv-LV"/>
        </w:rPr>
        <w:t xml:space="preserve">Citi </w:t>
      </w:r>
      <w:r w:rsidR="00755D6F" w:rsidRPr="00241DF9">
        <w:rPr>
          <w:rFonts w:ascii="Source Sans Pro" w:hAnsi="Source Sans Pro"/>
          <w:sz w:val="20"/>
          <w:szCs w:val="20"/>
          <w:lang w:val="lv-LV"/>
        </w:rPr>
        <w:t xml:space="preserve">ar iepriekšminētajiem </w:t>
      </w:r>
      <w:r w:rsidRPr="00241DF9">
        <w:rPr>
          <w:rFonts w:ascii="Source Sans Pro" w:hAnsi="Source Sans Pro"/>
          <w:sz w:val="20"/>
          <w:szCs w:val="20"/>
          <w:lang w:val="lv-LV"/>
        </w:rPr>
        <w:t>saistīti dati.</w:t>
      </w:r>
    </w:p>
    <w:p w14:paraId="349D3CCD" w14:textId="77777777" w:rsidR="0002080C" w:rsidRPr="00241DF9" w:rsidRDefault="0002080C" w:rsidP="008F73B4">
      <w:pPr>
        <w:pStyle w:val="Paraststmeklis"/>
        <w:shd w:val="clear" w:color="auto" w:fill="FFFFFF"/>
        <w:spacing w:before="120" w:beforeAutospacing="0" w:after="0" w:afterAutospacing="0"/>
        <w:ind w:left="786"/>
        <w:contextualSpacing/>
        <w:rPr>
          <w:rFonts w:ascii="Source Sans Pro" w:hAnsi="Source Sans Pro"/>
          <w:sz w:val="20"/>
          <w:szCs w:val="20"/>
          <w:lang w:val="lv-LV"/>
        </w:rPr>
      </w:pPr>
    </w:p>
    <w:p w14:paraId="15A223C2" w14:textId="3A1D2A5B" w:rsidR="009C65DA" w:rsidRPr="00241DF9" w:rsidRDefault="00992F8E" w:rsidP="00992F8E">
      <w:pPr>
        <w:pStyle w:val="Paraststmeklis"/>
        <w:shd w:val="clear" w:color="auto" w:fill="FFFFFF"/>
        <w:spacing w:before="0" w:beforeAutospacing="0" w:after="80" w:afterAutospacing="0"/>
        <w:jc w:val="center"/>
        <w:rPr>
          <w:rFonts w:ascii="Source Sans Pro" w:hAnsi="Source Sans Pro"/>
          <w:b/>
          <w:sz w:val="20"/>
          <w:szCs w:val="20"/>
          <w:lang w:val="lv-LV"/>
        </w:rPr>
      </w:pPr>
      <w:r w:rsidRPr="00241DF9">
        <w:rPr>
          <w:rFonts w:ascii="Source Sans Pro" w:hAnsi="Source Sans Pro"/>
          <w:b/>
          <w:sz w:val="20"/>
          <w:szCs w:val="20"/>
          <w:lang w:val="lv-LV"/>
        </w:rPr>
        <w:t xml:space="preserve">4.1.1. </w:t>
      </w:r>
      <w:r w:rsidR="009C65DA" w:rsidRPr="00241DF9">
        <w:rPr>
          <w:rFonts w:ascii="Source Sans Pro" w:hAnsi="Source Sans Pro"/>
          <w:b/>
          <w:sz w:val="20"/>
          <w:szCs w:val="20"/>
          <w:lang w:val="lv-LV"/>
        </w:rPr>
        <w:t>Tiesiskais pamats</w:t>
      </w:r>
    </w:p>
    <w:p w14:paraId="60B29590" w14:textId="004CA5D5" w:rsidR="009C65DA" w:rsidRPr="00241DF9" w:rsidRDefault="009C65DA"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Datu apstrādes pamats ir piekrišana (VDAR 6. panta 1. punkta a) apakšpunkts), atsevišķos gadījumos līguma izpilde (VDAR 6. panta 1.punkta b) apakšpunkts), juridiskā pienākuma izpilde (VDAR 6.panta 1. punkta c) apakšpunkts), sabiedriskās intereses (VDAR 6. panta 1. punkta e) apakšpunkts), LTRK leģitīmo interešu īstenošana ( VDAR 6. panta 1.punkta f) apakšpunkts).</w:t>
      </w:r>
    </w:p>
    <w:p w14:paraId="183BE28B" w14:textId="77777777" w:rsidR="00EA64CA" w:rsidRPr="00241DF9" w:rsidRDefault="00EA64CA"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4C6EBE25" w14:textId="274136F8" w:rsidR="00EA64CA" w:rsidRPr="00241DF9" w:rsidRDefault="00992F8E" w:rsidP="00992F8E">
      <w:pPr>
        <w:pStyle w:val="Paraststmeklis"/>
        <w:shd w:val="clear" w:color="auto" w:fill="FFFFFF"/>
        <w:spacing w:before="0" w:beforeAutospacing="0" w:after="80" w:afterAutospacing="0"/>
        <w:jc w:val="center"/>
        <w:rPr>
          <w:rFonts w:ascii="Source Sans Pro" w:hAnsi="Source Sans Pro"/>
          <w:b/>
          <w:sz w:val="20"/>
          <w:szCs w:val="20"/>
          <w:lang w:val="lv-LV"/>
        </w:rPr>
      </w:pPr>
      <w:r w:rsidRPr="00241DF9">
        <w:rPr>
          <w:rFonts w:ascii="Source Sans Pro" w:hAnsi="Source Sans Pro"/>
          <w:b/>
          <w:sz w:val="20"/>
          <w:szCs w:val="20"/>
          <w:lang w:val="lv-LV"/>
        </w:rPr>
        <w:t xml:space="preserve">4.1.2. </w:t>
      </w:r>
      <w:r w:rsidR="00EA64CA" w:rsidRPr="00241DF9">
        <w:rPr>
          <w:rFonts w:ascii="Source Sans Pro" w:hAnsi="Source Sans Pro"/>
          <w:b/>
          <w:sz w:val="20"/>
          <w:szCs w:val="20"/>
          <w:lang w:val="lv-LV"/>
        </w:rPr>
        <w:t>Dzēšanas termiņi</w:t>
      </w:r>
    </w:p>
    <w:p w14:paraId="11ED96A3" w14:textId="6D6DCB45" w:rsidR="00EA64CA" w:rsidRPr="00241DF9" w:rsidRDefault="00EA64CA" w:rsidP="008F73B4">
      <w:pPr>
        <w:pStyle w:val="Paraststmeklis"/>
        <w:shd w:val="clear" w:color="auto" w:fill="FFFFFF"/>
        <w:spacing w:before="0" w:beforeAutospacing="0" w:after="0" w:afterAutospacing="0"/>
        <w:contextualSpacing/>
        <w:jc w:val="both"/>
        <w:rPr>
          <w:rFonts w:ascii="Source Sans Pro" w:hAnsi="Source Sans Pro"/>
          <w:b/>
          <w:sz w:val="20"/>
          <w:szCs w:val="20"/>
          <w:lang w:val="lv-LV"/>
        </w:rPr>
      </w:pPr>
      <w:r w:rsidRPr="00241DF9">
        <w:rPr>
          <w:rFonts w:ascii="Source Sans Pro" w:hAnsi="Source Sans Pro"/>
          <w:sz w:val="20"/>
          <w:szCs w:val="20"/>
          <w:lang w:val="lv-LV"/>
        </w:rPr>
        <w:t>LTRK glabā personas datus ne ilgāk kā tas ir nepi</w:t>
      </w:r>
      <w:r w:rsidR="00B45086" w:rsidRPr="00241DF9">
        <w:rPr>
          <w:rFonts w:ascii="Source Sans Pro" w:hAnsi="Source Sans Pro"/>
          <w:sz w:val="20"/>
          <w:szCs w:val="20"/>
          <w:lang w:val="lv-LV"/>
        </w:rPr>
        <w:t>e</w:t>
      </w:r>
      <w:r w:rsidRPr="00241DF9">
        <w:rPr>
          <w:rFonts w:ascii="Source Sans Pro" w:hAnsi="Source Sans Pro"/>
          <w:sz w:val="20"/>
          <w:szCs w:val="20"/>
          <w:lang w:val="lv-LV"/>
        </w:rPr>
        <w:t>ciešams attiecīgo mērķu īstenošanai. LTRK var uzglabāt un apstrādāt Jūsu personas datus tik ilgi, kamēr izpildās kāds no šiem nosacījumiem: ir spēkā ar Jums noslēgts līgums, kamēr pastāv juridisks pienākums datus glabāt, kamēr datu glabāšana un apstrāde ir nepieciešama LTRK leģitīmo interešu īstenošanai, kamēr datu glabāšana un apstrādāšana ir nepieciešama sabiedrības interešu īstenošanai, kamēr ir spēkā Jūsu piekrišana. Jums ir tiesības jebkurā brīdī atsaukt datu apstrādei doto piekrišanu. Piekrišanas atsaukums neietekmē datu apstrādi, kas veikta laika periodā, kamēr piekrišana ir bijusi spēkā. Pēc minēto apstākļu izbeigšanās Jūsu dati tiek dzēsti divu m</w:t>
      </w:r>
      <w:r w:rsidR="000C05AD">
        <w:rPr>
          <w:rFonts w:ascii="Source Sans Pro" w:hAnsi="Source Sans Pro"/>
          <w:sz w:val="20"/>
          <w:szCs w:val="20"/>
          <w:lang w:val="lv-LV"/>
        </w:rPr>
        <w:t>ēnešu laikā. Palielinātas inform</w:t>
      </w:r>
      <w:r w:rsidRPr="00241DF9">
        <w:rPr>
          <w:rFonts w:ascii="Source Sans Pro" w:hAnsi="Source Sans Pro"/>
          <w:sz w:val="20"/>
          <w:szCs w:val="20"/>
          <w:lang w:val="lv-LV"/>
        </w:rPr>
        <w:t xml:space="preserve">ācijas apjoma </w:t>
      </w:r>
      <w:r w:rsidRPr="00241DF9">
        <w:rPr>
          <w:rFonts w:ascii="Source Sans Pro" w:hAnsi="Source Sans Pro"/>
          <w:sz w:val="20"/>
          <w:szCs w:val="20"/>
          <w:lang w:val="lv-LV"/>
        </w:rPr>
        <w:t>gadījumā, dzēšanas laiks var tikt pagarināts līdz četriem mēnešiem.</w:t>
      </w:r>
    </w:p>
    <w:p w14:paraId="3C47C042" w14:textId="77777777" w:rsidR="00BF42E3" w:rsidRPr="00241DF9" w:rsidRDefault="00BF42E3" w:rsidP="008935B5">
      <w:pPr>
        <w:pStyle w:val="Paraststmeklis"/>
        <w:shd w:val="clear" w:color="auto" w:fill="FFFFFF"/>
        <w:spacing w:before="0" w:beforeAutospacing="0" w:after="0" w:afterAutospacing="0"/>
        <w:jc w:val="both"/>
        <w:rPr>
          <w:rFonts w:ascii="Source Sans Pro" w:hAnsi="Source Sans Pro"/>
          <w:sz w:val="20"/>
          <w:szCs w:val="20"/>
          <w:lang w:val="lv-LV"/>
        </w:rPr>
      </w:pPr>
    </w:p>
    <w:p w14:paraId="515B5259" w14:textId="114936B0" w:rsidR="00C515F4" w:rsidRPr="00241DF9" w:rsidRDefault="00E54F71" w:rsidP="001913AB">
      <w:pPr>
        <w:pStyle w:val="Paraststmeklis"/>
        <w:shd w:val="clear" w:color="auto" w:fill="FFFFFF"/>
        <w:spacing w:before="0" w:beforeAutospacing="0" w:after="80" w:afterAutospacing="0"/>
        <w:jc w:val="center"/>
        <w:rPr>
          <w:rFonts w:ascii="Source Sans Pro" w:hAnsi="Source Sans Pro"/>
          <w:sz w:val="20"/>
          <w:szCs w:val="20"/>
          <w:lang w:val="lv-LV"/>
        </w:rPr>
      </w:pPr>
      <w:r w:rsidRPr="00241DF9">
        <w:rPr>
          <w:rFonts w:ascii="Source Sans Pro" w:hAnsi="Source Sans Pro" w:cs="Arial"/>
          <w:b/>
          <w:bCs/>
          <w:color w:val="000000"/>
          <w:sz w:val="20"/>
          <w:szCs w:val="20"/>
          <w:lang w:val="lv-LV"/>
        </w:rPr>
        <w:t>4.2</w:t>
      </w:r>
      <w:r w:rsidR="000831E2" w:rsidRPr="00241DF9">
        <w:rPr>
          <w:rFonts w:ascii="Source Sans Pro" w:hAnsi="Source Sans Pro" w:cs="Arial"/>
          <w:b/>
          <w:bCs/>
          <w:color w:val="000000"/>
          <w:sz w:val="20"/>
          <w:szCs w:val="20"/>
          <w:lang w:val="lv-LV"/>
        </w:rPr>
        <w:t>.</w:t>
      </w:r>
      <w:r w:rsidR="00C515F4" w:rsidRPr="00241DF9">
        <w:rPr>
          <w:rFonts w:ascii="Source Sans Pro" w:hAnsi="Source Sans Pro" w:cs="Arial"/>
          <w:b/>
          <w:bCs/>
          <w:color w:val="000000"/>
          <w:sz w:val="20"/>
          <w:szCs w:val="20"/>
          <w:lang w:val="lv-LV"/>
        </w:rPr>
        <w:t xml:space="preserve"> Sīkdatnes</w:t>
      </w:r>
    </w:p>
    <w:p w14:paraId="760D08B5" w14:textId="2D529AC0" w:rsidR="00BF6FFC" w:rsidRPr="00241DF9" w:rsidRDefault="00615E69" w:rsidP="008F73B4">
      <w:pPr>
        <w:pStyle w:val="Paraststmeklis"/>
        <w:shd w:val="clear" w:color="auto" w:fill="FFFFFF"/>
        <w:spacing w:before="12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LTRK</w:t>
      </w:r>
      <w:r w:rsidR="00BF6FFC" w:rsidRPr="00241DF9">
        <w:rPr>
          <w:rFonts w:ascii="Source Sans Pro" w:hAnsi="Source Sans Pro" w:cs="Arial"/>
          <w:color w:val="000000"/>
          <w:sz w:val="20"/>
          <w:szCs w:val="20"/>
          <w:lang w:val="lv-LV"/>
        </w:rPr>
        <w:t xml:space="preserve"> tīmekļa vietnē </w:t>
      </w:r>
      <w:hyperlink r:id="rId11" w:history="1">
        <w:r w:rsidR="00BF6FFC" w:rsidRPr="00241DF9">
          <w:rPr>
            <w:rStyle w:val="Hipersaite"/>
            <w:rFonts w:ascii="Source Sans Pro" w:hAnsi="Source Sans Pro" w:cs="Arial"/>
            <w:color w:val="1155CC"/>
            <w:sz w:val="20"/>
            <w:szCs w:val="20"/>
            <w:lang w:val="lv-LV"/>
          </w:rPr>
          <w:t>www.chamber.lv</w:t>
        </w:r>
      </w:hyperlink>
      <w:r w:rsidR="00F45731" w:rsidRPr="00241DF9">
        <w:rPr>
          <w:rFonts w:ascii="Source Sans Pro" w:hAnsi="Source Sans Pro" w:cs="Arial"/>
          <w:color w:val="000000"/>
          <w:sz w:val="20"/>
          <w:szCs w:val="20"/>
          <w:lang w:val="lv-LV"/>
        </w:rPr>
        <w:t xml:space="preserve"> LTRK izmanto</w:t>
      </w:r>
      <w:r w:rsidR="00BF6FFC" w:rsidRPr="00241DF9">
        <w:rPr>
          <w:rFonts w:ascii="Source Sans Pro" w:hAnsi="Source Sans Pro" w:cs="Arial"/>
          <w:color w:val="000000"/>
          <w:sz w:val="20"/>
          <w:szCs w:val="20"/>
          <w:lang w:val="lv-LV"/>
        </w:rPr>
        <w:t xml:space="preserve"> sīkdatnes, lai nodrošinātu tās darbību un funkcionalitāti, kā arī apkopotu statistiku</w:t>
      </w:r>
      <w:r w:rsidR="00BF42E3" w:rsidRPr="00241DF9">
        <w:rPr>
          <w:rFonts w:ascii="Source Sans Pro" w:hAnsi="Source Sans Pro" w:cs="Arial"/>
          <w:color w:val="000000"/>
          <w:sz w:val="20"/>
          <w:szCs w:val="20"/>
          <w:lang w:val="lv-LV"/>
        </w:rPr>
        <w:t xml:space="preserve"> par vietnes lietošanu</w:t>
      </w:r>
      <w:r w:rsidR="00BF6FFC" w:rsidRPr="00241DF9">
        <w:rPr>
          <w:rFonts w:ascii="Source Sans Pro" w:hAnsi="Source Sans Pro" w:cs="Arial"/>
          <w:color w:val="000000"/>
          <w:sz w:val="20"/>
          <w:szCs w:val="20"/>
          <w:lang w:val="lv-LV"/>
        </w:rPr>
        <w:t>.</w:t>
      </w:r>
      <w:r w:rsidR="00550D9C" w:rsidRPr="00241DF9">
        <w:rPr>
          <w:rFonts w:ascii="Source Sans Pro" w:hAnsi="Source Sans Pro"/>
          <w:sz w:val="20"/>
          <w:szCs w:val="20"/>
          <w:lang w:val="lv-LV"/>
        </w:rPr>
        <w:t xml:space="preserve"> </w:t>
      </w:r>
      <w:r w:rsidR="00550D9C" w:rsidRPr="00241DF9">
        <w:rPr>
          <w:rFonts w:ascii="Source Sans Pro" w:hAnsi="Source Sans Pro" w:cs="Arial"/>
          <w:color w:val="000000"/>
          <w:sz w:val="20"/>
          <w:szCs w:val="20"/>
          <w:lang w:val="lv-LV"/>
        </w:rPr>
        <w:t>LTRK izmanto</w:t>
      </w:r>
      <w:r w:rsidR="00BF6FFC" w:rsidRPr="00241DF9">
        <w:rPr>
          <w:rFonts w:ascii="Source Sans Pro" w:hAnsi="Source Sans Pro" w:cs="Arial"/>
          <w:color w:val="000000"/>
          <w:sz w:val="20"/>
          <w:szCs w:val="20"/>
          <w:lang w:val="lv-LV"/>
        </w:rPr>
        <w:t xml:space="preserve"> analītiskās, tehniskās un mērķa sīkdatnes.</w:t>
      </w:r>
    </w:p>
    <w:p w14:paraId="6D13EF14" w14:textId="77777777" w:rsidR="00BF6FFC" w:rsidRPr="00241DF9" w:rsidRDefault="00BF6FFC" w:rsidP="008F73B4">
      <w:pPr>
        <w:pStyle w:val="Paraststmeklis"/>
        <w:shd w:val="clear" w:color="auto" w:fill="FFFFFF"/>
        <w:spacing w:before="0" w:beforeAutospacing="0" w:after="0" w:afterAutospacing="0"/>
        <w:contextualSpacing/>
        <w:jc w:val="both"/>
        <w:rPr>
          <w:rFonts w:ascii="Source Sans Pro" w:hAnsi="Source Sans Pro" w:cs="Arial"/>
          <w:b/>
          <w:bCs/>
          <w:color w:val="000000"/>
          <w:sz w:val="20"/>
          <w:szCs w:val="20"/>
          <w:lang w:val="lv-LV"/>
        </w:rPr>
      </w:pPr>
    </w:p>
    <w:p w14:paraId="79EB397B" w14:textId="5A8B82DE" w:rsidR="00BF6FFC" w:rsidRPr="00241DF9" w:rsidRDefault="001913AB" w:rsidP="001913AB">
      <w:pPr>
        <w:pStyle w:val="Paraststmeklis"/>
        <w:shd w:val="clear" w:color="auto" w:fill="FFFFFF"/>
        <w:spacing w:before="0" w:beforeAutospacing="0" w:after="80" w:afterAutospacing="0"/>
        <w:jc w:val="center"/>
        <w:rPr>
          <w:rFonts w:ascii="Source Sans Pro" w:hAnsi="Source Sans Pro" w:cs="Arial"/>
          <w:b/>
          <w:bCs/>
          <w:color w:val="000000"/>
          <w:sz w:val="20"/>
          <w:szCs w:val="20"/>
          <w:lang w:val="lv-LV"/>
        </w:rPr>
      </w:pPr>
      <w:r w:rsidRPr="00241DF9">
        <w:rPr>
          <w:rFonts w:ascii="Source Sans Pro" w:hAnsi="Source Sans Pro" w:cs="Arial"/>
          <w:b/>
          <w:bCs/>
          <w:color w:val="000000"/>
          <w:sz w:val="20"/>
          <w:szCs w:val="20"/>
          <w:lang w:val="lv-LV"/>
        </w:rPr>
        <w:t xml:space="preserve">4.2.1. </w:t>
      </w:r>
      <w:r w:rsidR="00BF6FFC" w:rsidRPr="00241DF9">
        <w:rPr>
          <w:rFonts w:ascii="Source Sans Pro" w:hAnsi="Source Sans Pro" w:cs="Arial"/>
          <w:b/>
          <w:bCs/>
          <w:color w:val="000000"/>
          <w:sz w:val="20"/>
          <w:szCs w:val="20"/>
          <w:lang w:val="lv-LV"/>
        </w:rPr>
        <w:t>Analītiskās sīkdatnes</w:t>
      </w:r>
    </w:p>
    <w:p w14:paraId="500911D4" w14:textId="0A60298A" w:rsidR="00BF6FFC" w:rsidRPr="00241DF9" w:rsidRDefault="00BF6FFC"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LTRK izman</w:t>
      </w:r>
      <w:r w:rsidR="00550D9C" w:rsidRPr="00241DF9">
        <w:rPr>
          <w:rFonts w:ascii="Source Sans Pro" w:hAnsi="Source Sans Pro" w:cs="Arial"/>
          <w:color w:val="000000"/>
          <w:sz w:val="20"/>
          <w:szCs w:val="20"/>
          <w:lang w:val="lv-LV"/>
        </w:rPr>
        <w:t xml:space="preserve">to juridiskās personas “Google </w:t>
      </w:r>
      <w:proofErr w:type="spellStart"/>
      <w:r w:rsidR="00550D9C" w:rsidRPr="00241DF9">
        <w:rPr>
          <w:rFonts w:ascii="Source Sans Pro" w:hAnsi="Source Sans Pro" w:cs="Arial"/>
          <w:color w:val="000000"/>
          <w:sz w:val="20"/>
          <w:szCs w:val="20"/>
          <w:lang w:val="lv-LV"/>
        </w:rPr>
        <w:t>I</w:t>
      </w:r>
      <w:r w:rsidRPr="00241DF9">
        <w:rPr>
          <w:rFonts w:ascii="Source Sans Pro" w:hAnsi="Source Sans Pro" w:cs="Arial"/>
          <w:color w:val="000000"/>
          <w:sz w:val="20"/>
          <w:szCs w:val="20"/>
          <w:lang w:val="lv-LV"/>
        </w:rPr>
        <w:t>nc</w:t>
      </w:r>
      <w:proofErr w:type="spellEnd"/>
      <w:r w:rsidRPr="00241DF9">
        <w:rPr>
          <w:rFonts w:ascii="Source Sans Pro" w:hAnsi="Source Sans Pro" w:cs="Arial"/>
          <w:color w:val="000000"/>
          <w:sz w:val="20"/>
          <w:szCs w:val="20"/>
          <w:lang w:val="lv-LV"/>
        </w:rPr>
        <w:t xml:space="preserve">.” izstrādāto programmu “Google </w:t>
      </w:r>
      <w:proofErr w:type="spellStart"/>
      <w:r w:rsidRPr="00241DF9">
        <w:rPr>
          <w:rFonts w:ascii="Source Sans Pro" w:hAnsi="Source Sans Pro" w:cs="Arial"/>
          <w:color w:val="000000"/>
          <w:sz w:val="20"/>
          <w:szCs w:val="20"/>
          <w:lang w:val="lv-LV"/>
        </w:rPr>
        <w:t>Analytics</w:t>
      </w:r>
      <w:proofErr w:type="spellEnd"/>
      <w:r w:rsidRPr="00241DF9">
        <w:rPr>
          <w:rFonts w:ascii="Source Sans Pro" w:hAnsi="Source Sans Pro" w:cs="Arial"/>
          <w:color w:val="000000"/>
          <w:sz w:val="20"/>
          <w:szCs w:val="20"/>
          <w:lang w:val="lv-LV"/>
        </w:rPr>
        <w:t>”. Programma izman</w:t>
      </w:r>
      <w:r w:rsidR="00BF2C2E" w:rsidRPr="00241DF9">
        <w:rPr>
          <w:rFonts w:ascii="Source Sans Pro" w:hAnsi="Source Sans Pro" w:cs="Arial"/>
          <w:color w:val="000000"/>
          <w:sz w:val="20"/>
          <w:szCs w:val="20"/>
          <w:lang w:val="lv-LV"/>
        </w:rPr>
        <w:t>to sīkdatnes, dodot iespēju</w:t>
      </w:r>
      <w:r w:rsidRPr="00241DF9">
        <w:rPr>
          <w:rFonts w:ascii="Source Sans Pro" w:hAnsi="Source Sans Pro" w:cs="Arial"/>
          <w:color w:val="000000"/>
          <w:sz w:val="20"/>
          <w:szCs w:val="20"/>
          <w:lang w:val="lv-LV"/>
        </w:rPr>
        <w:t xml:space="preserve"> analizēt to, kā tīmekļa vietne </w:t>
      </w:r>
      <w:hyperlink r:id="rId12" w:history="1">
        <w:r w:rsidRPr="00241DF9">
          <w:rPr>
            <w:rStyle w:val="Hipersaite"/>
            <w:rFonts w:ascii="Source Sans Pro" w:hAnsi="Source Sans Pro" w:cs="Arial"/>
            <w:color w:val="1155CC"/>
            <w:sz w:val="20"/>
            <w:szCs w:val="20"/>
            <w:lang w:val="lv-LV"/>
          </w:rPr>
          <w:t>www.chamber.lv</w:t>
        </w:r>
      </w:hyperlink>
      <w:r w:rsidRPr="00241DF9">
        <w:rPr>
          <w:rFonts w:ascii="Source Sans Pro" w:hAnsi="Source Sans Pro" w:cs="Arial"/>
          <w:color w:val="000000"/>
          <w:sz w:val="20"/>
          <w:szCs w:val="20"/>
          <w:lang w:val="lv-LV"/>
        </w:rPr>
        <w:t xml:space="preserve"> tiek izmantota. Iepazīties ar “Google </w:t>
      </w:r>
      <w:proofErr w:type="spellStart"/>
      <w:r w:rsidRPr="00241DF9">
        <w:rPr>
          <w:rFonts w:ascii="Source Sans Pro" w:hAnsi="Source Sans Pro" w:cs="Arial"/>
          <w:color w:val="000000"/>
          <w:sz w:val="20"/>
          <w:szCs w:val="20"/>
          <w:lang w:val="lv-LV"/>
        </w:rPr>
        <w:t>Analytics</w:t>
      </w:r>
      <w:proofErr w:type="spellEnd"/>
      <w:r w:rsidRPr="00241DF9">
        <w:rPr>
          <w:rFonts w:ascii="Source Sans Pro" w:hAnsi="Source Sans Pro" w:cs="Arial"/>
          <w:color w:val="000000"/>
          <w:sz w:val="20"/>
          <w:szCs w:val="20"/>
          <w:lang w:val="lv-LV"/>
        </w:rPr>
        <w:t xml:space="preserve">” pakalpojuma sniegšanas noteikumiem varat oficiālajā “Google </w:t>
      </w:r>
      <w:proofErr w:type="spellStart"/>
      <w:r w:rsidRPr="00241DF9">
        <w:rPr>
          <w:rFonts w:ascii="Source Sans Pro" w:hAnsi="Source Sans Pro" w:cs="Arial"/>
          <w:color w:val="000000"/>
          <w:sz w:val="20"/>
          <w:szCs w:val="20"/>
          <w:lang w:val="lv-LV"/>
        </w:rPr>
        <w:t>inc</w:t>
      </w:r>
      <w:proofErr w:type="spellEnd"/>
      <w:r w:rsidRPr="00241DF9">
        <w:rPr>
          <w:rFonts w:ascii="Source Sans Pro" w:hAnsi="Source Sans Pro" w:cs="Arial"/>
          <w:color w:val="000000"/>
          <w:sz w:val="20"/>
          <w:szCs w:val="20"/>
          <w:lang w:val="lv-LV"/>
        </w:rPr>
        <w:t xml:space="preserve">.” tīmekļa vietnē: </w:t>
      </w:r>
      <w:hyperlink r:id="rId13" w:history="1">
        <w:r w:rsidRPr="00241DF9">
          <w:rPr>
            <w:rStyle w:val="Hipersaite"/>
            <w:rFonts w:ascii="Source Sans Pro" w:hAnsi="Source Sans Pro" w:cs="Arial"/>
            <w:color w:val="1155CC"/>
            <w:sz w:val="20"/>
            <w:szCs w:val="20"/>
            <w:lang w:val="lv-LV"/>
          </w:rPr>
          <w:t>https://marketingplatform.google.com/about/analytics/terms/us/</w:t>
        </w:r>
      </w:hyperlink>
      <w:r w:rsidRPr="00241DF9">
        <w:rPr>
          <w:rFonts w:ascii="Source Sans Pro" w:hAnsi="Source Sans Pro" w:cs="Arial"/>
          <w:color w:val="000000"/>
          <w:sz w:val="20"/>
          <w:szCs w:val="20"/>
          <w:lang w:val="lv-LV"/>
        </w:rPr>
        <w:t xml:space="preserve">. Ja vēlaties atteikties no “Google </w:t>
      </w:r>
      <w:proofErr w:type="spellStart"/>
      <w:r w:rsidRPr="00241DF9">
        <w:rPr>
          <w:rFonts w:ascii="Source Sans Pro" w:hAnsi="Source Sans Pro" w:cs="Arial"/>
          <w:color w:val="000000"/>
          <w:sz w:val="20"/>
          <w:szCs w:val="20"/>
          <w:lang w:val="lv-LV"/>
        </w:rPr>
        <w:t>Analytics</w:t>
      </w:r>
      <w:proofErr w:type="spellEnd"/>
      <w:r w:rsidRPr="00241DF9">
        <w:rPr>
          <w:rFonts w:ascii="Source Sans Pro" w:hAnsi="Source Sans Pro" w:cs="Arial"/>
          <w:color w:val="000000"/>
          <w:sz w:val="20"/>
          <w:szCs w:val="20"/>
          <w:lang w:val="lv-LV"/>
        </w:rPr>
        <w:t>” informācijas vākšanas</w:t>
      </w:r>
      <w:r w:rsidR="00161A10"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to ir iespējams izdarīt lejupielādējot un uzstādot pārlūkprogrammas </w:t>
      </w:r>
      <w:proofErr w:type="spellStart"/>
      <w:r w:rsidRPr="00241DF9">
        <w:rPr>
          <w:rFonts w:ascii="Source Sans Pro" w:hAnsi="Source Sans Pro" w:cs="Arial"/>
          <w:color w:val="000000"/>
          <w:sz w:val="20"/>
          <w:szCs w:val="20"/>
          <w:lang w:val="lv-LV"/>
        </w:rPr>
        <w:t>papildrīku</w:t>
      </w:r>
      <w:proofErr w:type="spellEnd"/>
      <w:r w:rsidRPr="00241DF9">
        <w:rPr>
          <w:rFonts w:ascii="Source Sans Pro" w:hAnsi="Source Sans Pro" w:cs="Arial"/>
          <w:color w:val="000000"/>
          <w:sz w:val="20"/>
          <w:szCs w:val="20"/>
          <w:lang w:val="lv-LV"/>
        </w:rPr>
        <w:t xml:space="preserve"> </w:t>
      </w:r>
      <w:hyperlink r:id="rId14" w:history="1">
        <w:r w:rsidRPr="00241DF9">
          <w:rPr>
            <w:rStyle w:val="Hipersaite"/>
            <w:rFonts w:ascii="Source Sans Pro" w:hAnsi="Source Sans Pro" w:cs="Arial"/>
            <w:color w:val="1155CC"/>
            <w:sz w:val="20"/>
            <w:szCs w:val="20"/>
            <w:lang w:val="lv-LV"/>
          </w:rPr>
          <w:t>https://tools.google.com/dlpage/gaoptout</w:t>
        </w:r>
      </w:hyperlink>
      <w:r w:rsidRPr="00241DF9">
        <w:rPr>
          <w:rFonts w:ascii="Source Sans Pro" w:hAnsi="Source Sans Pro" w:cs="Arial"/>
          <w:color w:val="000000"/>
          <w:sz w:val="20"/>
          <w:szCs w:val="20"/>
          <w:lang w:val="lv-LV"/>
        </w:rPr>
        <w:t xml:space="preserve">. </w:t>
      </w:r>
      <w:r w:rsidR="000D14A9" w:rsidRPr="00241DF9">
        <w:rPr>
          <w:rFonts w:ascii="Source Sans Pro" w:hAnsi="Source Sans Pro" w:cs="Arial"/>
          <w:color w:val="000000"/>
          <w:sz w:val="20"/>
          <w:szCs w:val="20"/>
          <w:lang w:val="lv-LV"/>
        </w:rPr>
        <w:t xml:space="preserve">Pakalpojumu sniedzējs “Google </w:t>
      </w:r>
      <w:proofErr w:type="spellStart"/>
      <w:r w:rsidR="000D14A9" w:rsidRPr="00241DF9">
        <w:rPr>
          <w:rFonts w:ascii="Source Sans Pro" w:hAnsi="Source Sans Pro" w:cs="Arial"/>
          <w:color w:val="000000"/>
          <w:sz w:val="20"/>
          <w:szCs w:val="20"/>
          <w:lang w:val="lv-LV"/>
        </w:rPr>
        <w:t>Inc</w:t>
      </w:r>
      <w:proofErr w:type="spellEnd"/>
      <w:r w:rsidR="000D14A9" w:rsidRPr="00241DF9">
        <w:rPr>
          <w:rFonts w:ascii="Source Sans Pro" w:hAnsi="Source Sans Pro" w:cs="Arial"/>
          <w:color w:val="000000"/>
          <w:sz w:val="20"/>
          <w:szCs w:val="20"/>
          <w:lang w:val="lv-LV"/>
        </w:rPr>
        <w:t>.” a</w:t>
      </w:r>
      <w:r w:rsidRPr="00241DF9">
        <w:rPr>
          <w:rFonts w:ascii="Source Sans Pro" w:hAnsi="Source Sans Pro" w:cs="Arial"/>
          <w:color w:val="000000"/>
          <w:sz w:val="20"/>
          <w:szCs w:val="20"/>
          <w:lang w:val="lv-LV"/>
        </w:rPr>
        <w:t>ttie</w:t>
      </w:r>
      <w:r w:rsidR="000D14A9" w:rsidRPr="00241DF9">
        <w:rPr>
          <w:rFonts w:ascii="Source Sans Pro" w:hAnsi="Source Sans Pro" w:cs="Arial"/>
          <w:color w:val="000000"/>
          <w:sz w:val="20"/>
          <w:szCs w:val="20"/>
          <w:lang w:val="lv-LV"/>
        </w:rPr>
        <w:t>cīgās sīkdatnes Jūsu ierīcē glabās</w:t>
      </w:r>
      <w:r w:rsidRPr="00241DF9">
        <w:rPr>
          <w:rFonts w:ascii="Source Sans Pro" w:hAnsi="Source Sans Pro" w:cs="Arial"/>
          <w:color w:val="000000"/>
          <w:sz w:val="20"/>
          <w:szCs w:val="20"/>
          <w:lang w:val="lv-LV"/>
        </w:rPr>
        <w:t xml:space="preserve"> ne ilgāk kā vienu gadu.</w:t>
      </w:r>
    </w:p>
    <w:p w14:paraId="06FDCC75" w14:textId="565AEB39" w:rsidR="00BF6FFC" w:rsidRPr="00241DF9" w:rsidRDefault="00BF6FFC" w:rsidP="008F73B4">
      <w:pPr>
        <w:pStyle w:val="Paraststmeklis"/>
        <w:shd w:val="clear" w:color="auto" w:fill="FFFFFF"/>
        <w:spacing w:before="0" w:beforeAutospacing="0" w:after="0" w:afterAutospacing="0"/>
        <w:contextualSpacing/>
        <w:jc w:val="both"/>
        <w:rPr>
          <w:rFonts w:ascii="Source Sans Pro" w:hAnsi="Source Sans Pro" w:cs="Arial"/>
          <w:b/>
          <w:bCs/>
          <w:color w:val="000000"/>
          <w:sz w:val="20"/>
          <w:szCs w:val="20"/>
          <w:lang w:val="lv-LV"/>
        </w:rPr>
      </w:pPr>
    </w:p>
    <w:p w14:paraId="78FECABC" w14:textId="77777777" w:rsidR="00690E96" w:rsidRPr="00241DF9" w:rsidRDefault="00690E96" w:rsidP="008F73B4">
      <w:pPr>
        <w:pStyle w:val="Paraststmeklis"/>
        <w:shd w:val="clear" w:color="auto" w:fill="FFFFFF"/>
        <w:spacing w:before="0" w:beforeAutospacing="0" w:after="0" w:afterAutospacing="0"/>
        <w:contextualSpacing/>
        <w:jc w:val="both"/>
        <w:rPr>
          <w:rFonts w:ascii="Source Sans Pro" w:hAnsi="Source Sans Pro" w:cs="Arial"/>
          <w:b/>
          <w:bCs/>
          <w:color w:val="000000"/>
          <w:sz w:val="20"/>
          <w:szCs w:val="20"/>
          <w:lang w:val="lv-LV"/>
        </w:rPr>
      </w:pPr>
    </w:p>
    <w:p w14:paraId="043299F4" w14:textId="7D7D8710" w:rsidR="00BF6FFC" w:rsidRPr="00241DF9" w:rsidRDefault="00690E96" w:rsidP="00690E96">
      <w:pPr>
        <w:pStyle w:val="Paraststmeklis"/>
        <w:shd w:val="clear" w:color="auto" w:fill="FFFFFF"/>
        <w:tabs>
          <w:tab w:val="left" w:pos="2127"/>
        </w:tabs>
        <w:spacing w:before="0" w:beforeAutospacing="0" w:after="80" w:afterAutospacing="0"/>
        <w:jc w:val="center"/>
        <w:rPr>
          <w:rFonts w:ascii="Source Sans Pro" w:hAnsi="Source Sans Pro" w:cs="Arial"/>
          <w:b/>
          <w:bCs/>
          <w:color w:val="000000"/>
          <w:sz w:val="20"/>
          <w:szCs w:val="20"/>
          <w:lang w:val="lv-LV"/>
        </w:rPr>
      </w:pPr>
      <w:r w:rsidRPr="00241DF9">
        <w:rPr>
          <w:rFonts w:ascii="Source Sans Pro" w:hAnsi="Source Sans Pro" w:cs="Arial"/>
          <w:b/>
          <w:bCs/>
          <w:color w:val="000000"/>
          <w:sz w:val="20"/>
          <w:szCs w:val="20"/>
          <w:lang w:val="lv-LV"/>
        </w:rPr>
        <w:t xml:space="preserve">4.2.2. </w:t>
      </w:r>
      <w:r w:rsidR="00BF6FFC" w:rsidRPr="00241DF9">
        <w:rPr>
          <w:rFonts w:ascii="Source Sans Pro" w:hAnsi="Source Sans Pro" w:cs="Arial"/>
          <w:b/>
          <w:bCs/>
          <w:color w:val="000000"/>
          <w:sz w:val="20"/>
          <w:szCs w:val="20"/>
          <w:lang w:val="lv-LV"/>
        </w:rPr>
        <w:t>Tehniskās sīkdatnes</w:t>
      </w:r>
    </w:p>
    <w:p w14:paraId="2448D080" w14:textId="611E1712" w:rsidR="00BF6FFC" w:rsidRPr="00241DF9" w:rsidRDefault="00303081"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Tehniskās</w:t>
      </w:r>
      <w:r w:rsidR="00161A10" w:rsidRPr="00241DF9">
        <w:rPr>
          <w:rFonts w:ascii="Source Sans Pro" w:hAnsi="Source Sans Pro" w:cs="Arial"/>
          <w:color w:val="000000"/>
          <w:sz w:val="20"/>
          <w:szCs w:val="20"/>
          <w:lang w:val="lv-LV"/>
        </w:rPr>
        <w:t xml:space="preserve"> sīkdatnes</w:t>
      </w:r>
      <w:r w:rsidR="00BF6FFC" w:rsidRPr="00241DF9">
        <w:rPr>
          <w:rFonts w:ascii="Source Sans Pro" w:hAnsi="Source Sans Pro" w:cs="Arial"/>
          <w:color w:val="000000"/>
          <w:sz w:val="20"/>
          <w:szCs w:val="20"/>
          <w:lang w:val="lv-LV"/>
        </w:rPr>
        <w:t xml:space="preserve"> identificē Jūsu iekārtu</w:t>
      </w:r>
      <w:r w:rsidR="00161A10" w:rsidRPr="00241DF9">
        <w:rPr>
          <w:rFonts w:ascii="Source Sans Pro" w:hAnsi="Source Sans Pro" w:cs="Arial"/>
          <w:color w:val="000000"/>
          <w:sz w:val="20"/>
          <w:szCs w:val="20"/>
          <w:lang w:val="lv-LV"/>
        </w:rPr>
        <w:t>,</w:t>
      </w:r>
      <w:r w:rsidR="00BF6FFC" w:rsidRPr="00241DF9">
        <w:rPr>
          <w:rFonts w:ascii="Source Sans Pro" w:hAnsi="Source Sans Pro" w:cs="Arial"/>
          <w:color w:val="000000"/>
          <w:sz w:val="20"/>
          <w:szCs w:val="20"/>
          <w:lang w:val="lv-LV"/>
        </w:rPr>
        <w:t xml:space="preserve"> caur kuru apmeklēj</w:t>
      </w:r>
      <w:r w:rsidR="00936EAE" w:rsidRPr="00241DF9">
        <w:rPr>
          <w:rFonts w:ascii="Source Sans Pro" w:hAnsi="Source Sans Pro" w:cs="Arial"/>
          <w:color w:val="000000"/>
          <w:sz w:val="20"/>
          <w:szCs w:val="20"/>
          <w:lang w:val="lv-LV"/>
        </w:rPr>
        <w:t>a</w:t>
      </w:r>
      <w:r w:rsidR="00BF6FFC" w:rsidRPr="00241DF9">
        <w:rPr>
          <w:rFonts w:ascii="Source Sans Pro" w:hAnsi="Source Sans Pro" w:cs="Arial"/>
          <w:color w:val="000000"/>
          <w:sz w:val="20"/>
          <w:szCs w:val="20"/>
          <w:lang w:val="lv-LV"/>
        </w:rPr>
        <w:t>t tīmekļa vietni, taču neievāc un neapkopo inf</w:t>
      </w:r>
      <w:r w:rsidR="00C371D5" w:rsidRPr="00241DF9">
        <w:rPr>
          <w:rFonts w:ascii="Source Sans Pro" w:hAnsi="Source Sans Pro" w:cs="Arial"/>
          <w:color w:val="000000"/>
          <w:sz w:val="20"/>
          <w:szCs w:val="20"/>
          <w:lang w:val="lv-LV"/>
        </w:rPr>
        <w:t xml:space="preserve">ormāciju. Tās ir paredzētas, </w:t>
      </w:r>
      <w:r w:rsidR="00BF6FFC" w:rsidRPr="00241DF9">
        <w:rPr>
          <w:rFonts w:ascii="Source Sans Pro" w:hAnsi="Source Sans Pro" w:cs="Arial"/>
          <w:color w:val="000000"/>
          <w:sz w:val="20"/>
          <w:szCs w:val="20"/>
          <w:lang w:val="lv-LV"/>
        </w:rPr>
        <w:t xml:space="preserve">lai tīmekļa vietnes lietotājs varētu brīvi izmantot </w:t>
      </w:r>
      <w:r w:rsidR="00936EAE" w:rsidRPr="00241DF9">
        <w:rPr>
          <w:rFonts w:ascii="Source Sans Pro" w:hAnsi="Source Sans Pro" w:cs="Arial"/>
          <w:color w:val="000000"/>
          <w:sz w:val="20"/>
          <w:szCs w:val="20"/>
          <w:lang w:val="lv-LV"/>
        </w:rPr>
        <w:t>vietnes</w:t>
      </w:r>
      <w:r w:rsidR="00BF6FFC" w:rsidRPr="00241DF9">
        <w:rPr>
          <w:rFonts w:ascii="Source Sans Pro" w:hAnsi="Source Sans Pro" w:cs="Arial"/>
          <w:color w:val="000000"/>
          <w:sz w:val="20"/>
          <w:szCs w:val="20"/>
          <w:lang w:val="lv-LV"/>
        </w:rPr>
        <w:t xml:space="preserve"> piedāvāt</w:t>
      </w:r>
      <w:r w:rsidR="00936EAE" w:rsidRPr="00241DF9">
        <w:rPr>
          <w:rFonts w:ascii="Source Sans Pro" w:hAnsi="Source Sans Pro" w:cs="Arial"/>
          <w:color w:val="000000"/>
          <w:sz w:val="20"/>
          <w:szCs w:val="20"/>
          <w:lang w:val="lv-LV"/>
        </w:rPr>
        <w:t>o funkcionalitāti</w:t>
      </w:r>
      <w:r w:rsidR="00BF6FFC" w:rsidRPr="00241DF9">
        <w:rPr>
          <w:rFonts w:ascii="Source Sans Pro" w:hAnsi="Source Sans Pro" w:cs="Arial"/>
          <w:color w:val="000000"/>
          <w:sz w:val="20"/>
          <w:szCs w:val="20"/>
          <w:lang w:val="lv-LV"/>
        </w:rPr>
        <w:t>. Šo sīkdatņu kategoriju nevar ats</w:t>
      </w:r>
      <w:r w:rsidR="000D14A9" w:rsidRPr="00241DF9">
        <w:rPr>
          <w:rFonts w:ascii="Source Sans Pro" w:hAnsi="Source Sans Pro" w:cs="Arial"/>
          <w:color w:val="000000"/>
          <w:sz w:val="20"/>
          <w:szCs w:val="20"/>
          <w:lang w:val="lv-LV"/>
        </w:rPr>
        <w:t xml:space="preserve">pējot vai no tām atteikties. Pakalpojuma sniedzējs “Google </w:t>
      </w:r>
      <w:proofErr w:type="spellStart"/>
      <w:r w:rsidR="000D14A9" w:rsidRPr="00241DF9">
        <w:rPr>
          <w:rFonts w:ascii="Source Sans Pro" w:hAnsi="Source Sans Pro" w:cs="Arial"/>
          <w:color w:val="000000"/>
          <w:sz w:val="20"/>
          <w:szCs w:val="20"/>
          <w:lang w:val="lv-LV"/>
        </w:rPr>
        <w:t>Inc</w:t>
      </w:r>
      <w:proofErr w:type="spellEnd"/>
      <w:r w:rsidR="000D14A9" w:rsidRPr="00241DF9">
        <w:rPr>
          <w:rFonts w:ascii="Source Sans Pro" w:hAnsi="Source Sans Pro" w:cs="Arial"/>
          <w:color w:val="000000"/>
          <w:sz w:val="20"/>
          <w:szCs w:val="20"/>
          <w:lang w:val="lv-LV"/>
        </w:rPr>
        <w:t>.” sīkdatnes glabās</w:t>
      </w:r>
      <w:r w:rsidR="00BF6FFC" w:rsidRPr="00241DF9">
        <w:rPr>
          <w:rFonts w:ascii="Source Sans Pro" w:hAnsi="Source Sans Pro" w:cs="Arial"/>
          <w:color w:val="000000"/>
          <w:sz w:val="20"/>
          <w:szCs w:val="20"/>
          <w:lang w:val="lv-LV"/>
        </w:rPr>
        <w:t xml:space="preserve"> Jūsu ierīcē līdz brīdim, kad sīkdatne ir izpildījusi savu funkciju, bet ne ilgāk kā vienu gadu.</w:t>
      </w:r>
    </w:p>
    <w:p w14:paraId="18739472" w14:textId="77777777" w:rsidR="00BF6FFC" w:rsidRPr="00241DF9" w:rsidRDefault="00BF6FFC"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55AAE1DE" w14:textId="2A3AA4E5" w:rsidR="00BF6FFC" w:rsidRPr="00241DF9" w:rsidRDefault="00690E96" w:rsidP="00690E96">
      <w:pPr>
        <w:pStyle w:val="Paraststmeklis"/>
        <w:shd w:val="clear" w:color="auto" w:fill="FFFFFF"/>
        <w:spacing w:before="0" w:beforeAutospacing="0" w:after="80" w:afterAutospacing="0"/>
        <w:jc w:val="center"/>
        <w:rPr>
          <w:rFonts w:ascii="Source Sans Pro" w:hAnsi="Source Sans Pro" w:cs="Arial"/>
          <w:b/>
          <w:bCs/>
          <w:color w:val="000000"/>
          <w:sz w:val="20"/>
          <w:szCs w:val="20"/>
          <w:lang w:val="lv-LV"/>
        </w:rPr>
      </w:pPr>
      <w:r w:rsidRPr="00241DF9">
        <w:rPr>
          <w:rFonts w:ascii="Source Sans Pro" w:hAnsi="Source Sans Pro" w:cs="Arial"/>
          <w:b/>
          <w:bCs/>
          <w:color w:val="000000"/>
          <w:sz w:val="20"/>
          <w:szCs w:val="20"/>
          <w:lang w:val="lv-LV"/>
        </w:rPr>
        <w:t xml:space="preserve">4.2.3. </w:t>
      </w:r>
      <w:r w:rsidR="00BF6FFC" w:rsidRPr="00241DF9">
        <w:rPr>
          <w:rFonts w:ascii="Source Sans Pro" w:hAnsi="Source Sans Pro" w:cs="Arial"/>
          <w:b/>
          <w:bCs/>
          <w:color w:val="000000"/>
          <w:sz w:val="20"/>
          <w:szCs w:val="20"/>
          <w:lang w:val="lv-LV"/>
        </w:rPr>
        <w:t>Mērķa sīkdatnes</w:t>
      </w:r>
    </w:p>
    <w:p w14:paraId="261419D7" w14:textId="255EDE47" w:rsidR="00E64BE8" w:rsidRPr="00241DF9" w:rsidRDefault="00BF6FFC" w:rsidP="008F73B4">
      <w:pPr>
        <w:pStyle w:val="Paraststmeklis"/>
        <w:shd w:val="clear" w:color="auto" w:fill="FFFFFF"/>
        <w:spacing w:before="0" w:beforeAutospacing="0" w:after="0" w:afterAutospacing="0"/>
        <w:contextualSpacing/>
        <w:jc w:val="both"/>
        <w:rPr>
          <w:rFonts w:ascii="Source Sans Pro" w:hAnsi="Source Sans Pro" w:cs="Arial"/>
          <w:color w:val="1155CC"/>
          <w:sz w:val="20"/>
          <w:szCs w:val="20"/>
          <w:u w:val="single"/>
          <w:lang w:val="lv-LV"/>
        </w:rPr>
      </w:pPr>
      <w:r w:rsidRPr="00241DF9">
        <w:rPr>
          <w:rFonts w:ascii="Source Sans Pro" w:hAnsi="Source Sans Pro" w:cs="Arial"/>
          <w:color w:val="000000"/>
          <w:sz w:val="20"/>
          <w:szCs w:val="20"/>
          <w:lang w:val="lv-LV"/>
        </w:rPr>
        <w:t xml:space="preserve">Atsevišķos gadījumos LTRK izmanto juridiskās personas “Google </w:t>
      </w:r>
      <w:proofErr w:type="spellStart"/>
      <w:r w:rsidRPr="00241DF9">
        <w:rPr>
          <w:rFonts w:ascii="Source Sans Pro" w:hAnsi="Source Sans Pro" w:cs="Arial"/>
          <w:color w:val="000000"/>
          <w:sz w:val="20"/>
          <w:szCs w:val="20"/>
          <w:lang w:val="lv-LV"/>
        </w:rPr>
        <w:t>Inc</w:t>
      </w:r>
      <w:proofErr w:type="spellEnd"/>
      <w:r w:rsidRPr="00241DF9">
        <w:rPr>
          <w:rFonts w:ascii="Source Sans Pro" w:hAnsi="Source Sans Pro" w:cs="Arial"/>
          <w:color w:val="000000"/>
          <w:sz w:val="20"/>
          <w:szCs w:val="20"/>
          <w:lang w:val="lv-LV"/>
        </w:rPr>
        <w:t xml:space="preserve">.” izstrādāto programmu “Google </w:t>
      </w:r>
      <w:proofErr w:type="spellStart"/>
      <w:r w:rsidRPr="00241DF9">
        <w:rPr>
          <w:rFonts w:ascii="Source Sans Pro" w:hAnsi="Source Sans Pro" w:cs="Arial"/>
          <w:color w:val="000000"/>
          <w:sz w:val="20"/>
          <w:szCs w:val="20"/>
          <w:lang w:val="lv-LV"/>
        </w:rPr>
        <w:t>AdWords</w:t>
      </w:r>
      <w:proofErr w:type="spellEnd"/>
      <w:r w:rsidRPr="00241DF9">
        <w:rPr>
          <w:rFonts w:ascii="Source Sans Pro" w:hAnsi="Source Sans Pro" w:cs="Arial"/>
          <w:color w:val="000000"/>
          <w:sz w:val="20"/>
          <w:szCs w:val="20"/>
          <w:lang w:val="lv-LV"/>
        </w:rPr>
        <w:t>”</w:t>
      </w:r>
      <w:r w:rsidR="00C371D5" w:rsidRPr="00241DF9">
        <w:rPr>
          <w:rFonts w:ascii="Source Sans Pro" w:hAnsi="Source Sans Pro" w:cs="Arial"/>
          <w:color w:val="000000"/>
          <w:sz w:val="20"/>
          <w:szCs w:val="20"/>
          <w:lang w:val="lv-LV"/>
        </w:rPr>
        <w:t>. A</w:t>
      </w:r>
      <w:r w:rsidR="00834210" w:rsidRPr="00241DF9">
        <w:rPr>
          <w:rFonts w:ascii="Source Sans Pro" w:hAnsi="Source Sans Pro" w:cs="Arial"/>
          <w:color w:val="000000"/>
          <w:sz w:val="20"/>
          <w:szCs w:val="20"/>
          <w:lang w:val="lv-LV"/>
        </w:rPr>
        <w:t>tkārtota mārketinga pakalpojuma programma</w:t>
      </w:r>
      <w:r w:rsidRPr="00241DF9">
        <w:rPr>
          <w:rFonts w:ascii="Source Sans Pro" w:hAnsi="Source Sans Pro" w:cs="Arial"/>
          <w:color w:val="000000"/>
          <w:sz w:val="20"/>
          <w:szCs w:val="20"/>
          <w:lang w:val="lv-LV"/>
        </w:rPr>
        <w:t xml:space="preserve">, kas izvieto reklāmu trešo personu vietnēs (ieskaitot Google) mūsu iepriekšējiem tīmekļa vietnes </w:t>
      </w:r>
      <w:hyperlink r:id="rId15" w:history="1">
        <w:r w:rsidRPr="00241DF9">
          <w:rPr>
            <w:rStyle w:val="Hipersaite"/>
            <w:rFonts w:ascii="Source Sans Pro" w:hAnsi="Source Sans Pro" w:cs="Arial"/>
            <w:color w:val="1155CC"/>
            <w:sz w:val="20"/>
            <w:szCs w:val="20"/>
            <w:lang w:val="lv-LV"/>
          </w:rPr>
          <w:t>www.chamber.lv</w:t>
        </w:r>
      </w:hyperlink>
      <w:r w:rsidRPr="00241DF9">
        <w:rPr>
          <w:rFonts w:ascii="Source Sans Pro" w:hAnsi="Source Sans Pro" w:cs="Arial"/>
          <w:color w:val="000000"/>
          <w:sz w:val="20"/>
          <w:szCs w:val="20"/>
          <w:lang w:val="lv-LV"/>
        </w:rPr>
        <w:t xml:space="preserve"> apmeklētājiem. Jūs varat konfigurēt iestatījumus, kādā veidā “Google </w:t>
      </w:r>
      <w:proofErr w:type="spellStart"/>
      <w:r w:rsidRPr="00241DF9">
        <w:rPr>
          <w:rFonts w:ascii="Source Sans Pro" w:hAnsi="Source Sans Pro" w:cs="Arial"/>
          <w:color w:val="000000"/>
          <w:sz w:val="20"/>
          <w:szCs w:val="20"/>
          <w:lang w:val="lv-LV"/>
        </w:rPr>
        <w:t>AdWords</w:t>
      </w:r>
      <w:proofErr w:type="spellEnd"/>
      <w:r w:rsidRPr="00241DF9">
        <w:rPr>
          <w:rFonts w:ascii="Source Sans Pro" w:hAnsi="Source Sans Pro" w:cs="Arial"/>
          <w:color w:val="000000"/>
          <w:sz w:val="20"/>
          <w:szCs w:val="20"/>
          <w:lang w:val="lv-LV"/>
        </w:rPr>
        <w:t xml:space="preserve">” izvieto uz jums mērķētu reklāmu. Jūs varat atteikties no sīkdatņu izmantotās uz interesēm balstītās reklāmas izmantojot tīmekļa vietni: </w:t>
      </w:r>
      <w:hyperlink r:id="rId16" w:history="1">
        <w:r w:rsidRPr="00241DF9">
          <w:rPr>
            <w:rStyle w:val="Hipersaite"/>
            <w:rFonts w:ascii="Source Sans Pro" w:hAnsi="Source Sans Pro" w:cs="Arial"/>
            <w:color w:val="1155CC"/>
            <w:sz w:val="20"/>
            <w:szCs w:val="20"/>
            <w:lang w:val="lv-LV"/>
          </w:rPr>
          <w:t>https://support.google.com/ads/answer/2662922?hl=en</w:t>
        </w:r>
      </w:hyperlink>
      <w:r w:rsidRPr="00241DF9">
        <w:rPr>
          <w:rFonts w:ascii="Source Sans Pro" w:hAnsi="Source Sans Pro" w:cs="Arial"/>
          <w:color w:val="000000"/>
          <w:sz w:val="20"/>
          <w:szCs w:val="20"/>
          <w:lang w:val="lv-LV"/>
        </w:rPr>
        <w:t xml:space="preserve">. </w:t>
      </w:r>
      <w:r w:rsidR="000D14A9" w:rsidRPr="00241DF9">
        <w:rPr>
          <w:rFonts w:ascii="Source Sans Pro" w:hAnsi="Source Sans Pro" w:cs="Arial"/>
          <w:color w:val="000000"/>
          <w:sz w:val="20"/>
          <w:szCs w:val="20"/>
          <w:lang w:val="lv-LV"/>
        </w:rPr>
        <w:t xml:space="preserve">Pakalpojuma sniedzējs “Google </w:t>
      </w:r>
      <w:proofErr w:type="spellStart"/>
      <w:r w:rsidR="000D14A9" w:rsidRPr="00241DF9">
        <w:rPr>
          <w:rFonts w:ascii="Source Sans Pro" w:hAnsi="Source Sans Pro" w:cs="Arial"/>
          <w:color w:val="000000"/>
          <w:sz w:val="20"/>
          <w:szCs w:val="20"/>
          <w:lang w:val="lv-LV"/>
        </w:rPr>
        <w:t>Inc</w:t>
      </w:r>
      <w:proofErr w:type="spellEnd"/>
      <w:r w:rsidR="000D14A9" w:rsidRPr="00241DF9">
        <w:rPr>
          <w:rFonts w:ascii="Source Sans Pro" w:hAnsi="Source Sans Pro" w:cs="Arial"/>
          <w:color w:val="000000"/>
          <w:sz w:val="20"/>
          <w:szCs w:val="20"/>
          <w:lang w:val="lv-LV"/>
        </w:rPr>
        <w:t>.” šīs sīkdatnes tiek glabās</w:t>
      </w:r>
      <w:r w:rsidRPr="00241DF9">
        <w:rPr>
          <w:rFonts w:ascii="Source Sans Pro" w:hAnsi="Source Sans Pro" w:cs="Arial"/>
          <w:color w:val="000000"/>
          <w:sz w:val="20"/>
          <w:szCs w:val="20"/>
          <w:lang w:val="lv-LV"/>
        </w:rPr>
        <w:t xml:space="preserve"> Jūsu ierīcē ne ilgāk par gadu.</w:t>
      </w:r>
      <w:r w:rsidR="00E64BE8" w:rsidRPr="00241DF9">
        <w:rPr>
          <w:rFonts w:ascii="Source Sans Pro" w:hAnsi="Source Sans Pro" w:cs="Arial"/>
          <w:color w:val="000000"/>
          <w:sz w:val="20"/>
          <w:szCs w:val="20"/>
          <w:lang w:val="lv-LV"/>
        </w:rPr>
        <w:t xml:space="preserve"> </w:t>
      </w:r>
      <w:r w:rsidR="0074191F" w:rsidRPr="00241DF9">
        <w:rPr>
          <w:rFonts w:ascii="Source Sans Pro" w:hAnsi="Source Sans Pro"/>
          <w:sz w:val="20"/>
          <w:szCs w:val="20"/>
          <w:lang w:val="lv-LV"/>
        </w:rPr>
        <w:t>Apmeklējot LT</w:t>
      </w:r>
      <w:r w:rsidR="00C371D5" w:rsidRPr="00241DF9">
        <w:rPr>
          <w:rFonts w:ascii="Source Sans Pro" w:hAnsi="Source Sans Pro"/>
          <w:sz w:val="20"/>
          <w:szCs w:val="20"/>
          <w:lang w:val="lv-LV"/>
        </w:rPr>
        <w:t xml:space="preserve">RK tīmekļa vietni </w:t>
      </w:r>
      <w:hyperlink r:id="rId17" w:history="1">
        <w:r w:rsidR="00C371D5" w:rsidRPr="00241DF9">
          <w:rPr>
            <w:rStyle w:val="Hipersaite"/>
            <w:rFonts w:ascii="Source Sans Pro" w:hAnsi="Source Sans Pro"/>
            <w:sz w:val="20"/>
            <w:szCs w:val="20"/>
            <w:lang w:val="lv-LV"/>
          </w:rPr>
          <w:t>www.chamber.lv</w:t>
        </w:r>
      </w:hyperlink>
      <w:r w:rsidR="00C371D5" w:rsidRPr="00241DF9">
        <w:rPr>
          <w:rFonts w:ascii="Source Sans Pro" w:hAnsi="Source Sans Pro"/>
          <w:sz w:val="20"/>
          <w:szCs w:val="20"/>
          <w:lang w:val="lv-LV"/>
        </w:rPr>
        <w:t xml:space="preserve">, </w:t>
      </w:r>
      <w:r w:rsidR="002D3FED" w:rsidRPr="00241DF9">
        <w:rPr>
          <w:rFonts w:ascii="Source Sans Pro" w:hAnsi="Source Sans Pro"/>
          <w:sz w:val="20"/>
          <w:szCs w:val="20"/>
          <w:lang w:val="lv-LV"/>
        </w:rPr>
        <w:t>tiek</w:t>
      </w:r>
      <w:r w:rsidR="00303165" w:rsidRPr="00241DF9">
        <w:rPr>
          <w:rFonts w:ascii="Source Sans Pro" w:hAnsi="Source Sans Pro"/>
          <w:sz w:val="20"/>
          <w:szCs w:val="20"/>
          <w:lang w:val="lv-LV"/>
        </w:rPr>
        <w:t xml:space="preserve"> parādīts ziņojums – sīkdatņu iestatījumu</w:t>
      </w:r>
      <w:r w:rsidR="0074191F" w:rsidRPr="00241DF9">
        <w:rPr>
          <w:rFonts w:ascii="Source Sans Pro" w:hAnsi="Source Sans Pro"/>
          <w:sz w:val="20"/>
          <w:szCs w:val="20"/>
          <w:lang w:val="lv-LV"/>
        </w:rPr>
        <w:t xml:space="preserve"> pielāgošanas rīks a</w:t>
      </w:r>
      <w:r w:rsidR="000C05AD">
        <w:rPr>
          <w:rFonts w:ascii="Source Sans Pro" w:hAnsi="Source Sans Pro"/>
          <w:sz w:val="20"/>
          <w:szCs w:val="20"/>
          <w:lang w:val="lv-LV"/>
        </w:rPr>
        <w:t>r informāciju par to, ka tīmekļa</w:t>
      </w:r>
      <w:r w:rsidR="0074191F" w:rsidRPr="00241DF9">
        <w:rPr>
          <w:rFonts w:ascii="Source Sans Pro" w:hAnsi="Source Sans Pro"/>
          <w:sz w:val="20"/>
          <w:szCs w:val="20"/>
          <w:lang w:val="lv-LV"/>
        </w:rPr>
        <w:t xml:space="preserve"> vietnē tiek izmantotas sīkdatnes un tiks pieprasīta Jūsu piekrišana konkrēto sīkdatņu izmantošanai. Ja piekrišana netiks dota, Jūsu ierīce netiks izmantota analītikas vai mārketinga</w:t>
      </w:r>
      <w:r w:rsidR="0069555A" w:rsidRPr="00241DF9">
        <w:rPr>
          <w:rFonts w:ascii="Source Sans Pro" w:hAnsi="Source Sans Pro"/>
          <w:sz w:val="20"/>
          <w:szCs w:val="20"/>
          <w:lang w:val="lv-LV"/>
        </w:rPr>
        <w:t xml:space="preserve"> pasākumu veikšanai. Jūsu ierīce tiks reģistrēta</w:t>
      </w:r>
      <w:r w:rsidR="0074191F" w:rsidRPr="00241DF9">
        <w:rPr>
          <w:rFonts w:ascii="Source Sans Pro" w:hAnsi="Source Sans Pro"/>
          <w:sz w:val="20"/>
          <w:szCs w:val="20"/>
          <w:lang w:val="lv-LV"/>
        </w:rPr>
        <w:t xml:space="preserve">, </w:t>
      </w:r>
      <w:r w:rsidR="0069555A" w:rsidRPr="00241DF9">
        <w:rPr>
          <w:rFonts w:ascii="Source Sans Pro" w:hAnsi="Source Sans Pro"/>
          <w:sz w:val="20"/>
          <w:szCs w:val="20"/>
          <w:lang w:val="lv-LV"/>
        </w:rPr>
        <w:lastRenderedPageBreak/>
        <w:t>kad būsiet devis piekrišanu attiecīgo</w:t>
      </w:r>
      <w:r w:rsidR="00550D9C" w:rsidRPr="00241DF9">
        <w:rPr>
          <w:rFonts w:ascii="Source Sans Pro" w:hAnsi="Source Sans Pro"/>
          <w:sz w:val="20"/>
          <w:szCs w:val="20"/>
          <w:lang w:val="lv-LV"/>
        </w:rPr>
        <w:t xml:space="preserve"> s</w:t>
      </w:r>
      <w:r w:rsidR="000B6381" w:rsidRPr="00241DF9">
        <w:rPr>
          <w:rFonts w:ascii="Source Sans Pro" w:hAnsi="Source Sans Pro"/>
          <w:sz w:val="20"/>
          <w:szCs w:val="20"/>
          <w:lang w:val="lv-LV"/>
        </w:rPr>
        <w:t>īkdatņu lietošanai, un ik pēc trīs mēnešiem</w:t>
      </w:r>
      <w:r w:rsidR="0074191F" w:rsidRPr="00241DF9">
        <w:rPr>
          <w:rFonts w:ascii="Source Sans Pro" w:hAnsi="Source Sans Pro"/>
          <w:sz w:val="20"/>
          <w:szCs w:val="20"/>
          <w:lang w:val="lv-LV"/>
        </w:rPr>
        <w:t xml:space="preserve"> pieprasīs atkārtotu piekrišanu, lai garantētu</w:t>
      </w:r>
      <w:r w:rsidR="00E64BE8" w:rsidRPr="00241DF9">
        <w:rPr>
          <w:rFonts w:ascii="Source Sans Pro" w:hAnsi="Source Sans Pro"/>
          <w:sz w:val="20"/>
          <w:szCs w:val="20"/>
          <w:lang w:val="lv-LV"/>
        </w:rPr>
        <w:t>,</w:t>
      </w:r>
      <w:r w:rsidR="0074191F" w:rsidRPr="00241DF9">
        <w:rPr>
          <w:rFonts w:ascii="Source Sans Pro" w:hAnsi="Source Sans Pro"/>
          <w:sz w:val="20"/>
          <w:szCs w:val="20"/>
          <w:lang w:val="lv-LV"/>
        </w:rPr>
        <w:t xml:space="preserve"> ka lietotājs atjaunina piekrišanu.</w:t>
      </w:r>
      <w:r w:rsidR="00E64BE8" w:rsidRPr="00241DF9">
        <w:rPr>
          <w:rFonts w:ascii="Source Sans Pro" w:hAnsi="Source Sans Pro"/>
          <w:sz w:val="20"/>
          <w:szCs w:val="20"/>
          <w:lang w:val="lv-LV"/>
        </w:rPr>
        <w:t xml:space="preserve"> </w:t>
      </w:r>
      <w:r w:rsidRPr="00241DF9">
        <w:rPr>
          <w:rFonts w:ascii="Source Sans Pro" w:hAnsi="Source Sans Pro" w:cs="Arial"/>
          <w:color w:val="000000"/>
          <w:sz w:val="20"/>
          <w:szCs w:val="20"/>
          <w:lang w:val="lv-LV"/>
        </w:rPr>
        <w:t>Jums ir tiesības kontrolēt vai dzēst sīkdatnes. Jums ir tiesības iestatīt savu tīmekļa pārlūkprogrammu tā, lai tiktu bloķēta sīkdatņu saglabāšana ierīcē. Tas palielina iespējamību, ka dažas vietnes funkcijas un pakalpojumi var nedarboties, vai darboties nepilnīgi, kā arī Jums var nākties pielāgot iestatīju</w:t>
      </w:r>
      <w:r w:rsidR="000B6381" w:rsidRPr="00241DF9">
        <w:rPr>
          <w:rFonts w:ascii="Source Sans Pro" w:hAnsi="Source Sans Pro" w:cs="Arial"/>
          <w:color w:val="000000"/>
          <w:sz w:val="20"/>
          <w:szCs w:val="20"/>
          <w:lang w:val="lv-LV"/>
        </w:rPr>
        <w:t>mus katru reizi, kad apmeklējiet</w:t>
      </w:r>
      <w:r w:rsidR="00225B5C" w:rsidRPr="00241DF9">
        <w:rPr>
          <w:rFonts w:ascii="Source Sans Pro" w:hAnsi="Source Sans Pro" w:cs="Arial"/>
          <w:color w:val="000000"/>
          <w:sz w:val="20"/>
          <w:szCs w:val="20"/>
          <w:lang w:val="lv-LV"/>
        </w:rPr>
        <w:t xml:space="preserve"> tīmekļa vietni. Vairāk informācijas par sīkdatnēm varam iegūt šajā tīmekļa vietnē</w:t>
      </w:r>
      <w:r w:rsidRPr="00241DF9">
        <w:rPr>
          <w:rFonts w:ascii="Source Sans Pro" w:hAnsi="Source Sans Pro" w:cs="Arial"/>
          <w:color w:val="000000"/>
          <w:sz w:val="20"/>
          <w:szCs w:val="20"/>
          <w:lang w:val="lv-LV"/>
        </w:rPr>
        <w:t xml:space="preserve">: </w:t>
      </w:r>
      <w:hyperlink r:id="rId18" w:history="1">
        <w:r w:rsidRPr="00241DF9">
          <w:rPr>
            <w:rStyle w:val="Hipersaite"/>
            <w:rFonts w:ascii="Source Sans Pro" w:hAnsi="Source Sans Pro" w:cs="Arial"/>
            <w:color w:val="1155CC"/>
            <w:sz w:val="20"/>
            <w:szCs w:val="20"/>
            <w:lang w:val="lv-LV"/>
          </w:rPr>
          <w:t>https://www.aboutcookies.org/</w:t>
        </w:r>
      </w:hyperlink>
      <w:r w:rsidR="00E64BE8" w:rsidRPr="00241DF9">
        <w:rPr>
          <w:rStyle w:val="Hipersaite"/>
          <w:rFonts w:ascii="Source Sans Pro" w:hAnsi="Source Sans Pro" w:cs="Arial"/>
          <w:color w:val="auto"/>
          <w:sz w:val="20"/>
          <w:szCs w:val="20"/>
          <w:u w:val="none"/>
          <w:lang w:val="lv-LV"/>
        </w:rPr>
        <w:t>.</w:t>
      </w:r>
    </w:p>
    <w:p w14:paraId="1C75586E" w14:textId="77777777" w:rsidR="00BF6FFC" w:rsidRPr="00241DF9" w:rsidRDefault="00BF6FFC" w:rsidP="008F73B4">
      <w:pPr>
        <w:pStyle w:val="Paraststmeklis"/>
        <w:shd w:val="clear" w:color="auto" w:fill="FFFFFF"/>
        <w:spacing w:before="0" w:beforeAutospacing="0" w:after="0" w:afterAutospacing="0"/>
        <w:contextualSpacing/>
        <w:jc w:val="both"/>
        <w:rPr>
          <w:rFonts w:ascii="Source Sans Pro" w:hAnsi="Source Sans Pro" w:cs="Arial"/>
          <w:b/>
          <w:bCs/>
          <w:color w:val="000000"/>
          <w:sz w:val="20"/>
          <w:szCs w:val="20"/>
          <w:lang w:val="lv-LV"/>
        </w:rPr>
      </w:pPr>
    </w:p>
    <w:p w14:paraId="6D80B1B3" w14:textId="23663FA9" w:rsidR="00BF6FFC" w:rsidRPr="00241DF9" w:rsidRDefault="00851E76" w:rsidP="00DD52B4">
      <w:pPr>
        <w:pStyle w:val="Paraststmeklis"/>
        <w:numPr>
          <w:ilvl w:val="1"/>
          <w:numId w:val="13"/>
        </w:numPr>
        <w:shd w:val="clear" w:color="auto" w:fill="FFFFFF"/>
        <w:spacing w:before="0" w:beforeAutospacing="0" w:after="80" w:afterAutospacing="0"/>
        <w:ind w:left="714" w:hanging="357"/>
        <w:jc w:val="center"/>
        <w:rPr>
          <w:rFonts w:ascii="Source Sans Pro" w:hAnsi="Source Sans Pro"/>
          <w:sz w:val="20"/>
          <w:szCs w:val="20"/>
          <w:lang w:val="lv-LV"/>
        </w:rPr>
      </w:pPr>
      <w:r w:rsidRPr="00241DF9">
        <w:rPr>
          <w:rFonts w:ascii="Source Sans Pro" w:hAnsi="Source Sans Pro" w:cs="Arial"/>
          <w:b/>
          <w:bCs/>
          <w:color w:val="000000"/>
          <w:sz w:val="20"/>
          <w:szCs w:val="20"/>
          <w:lang w:val="lv-LV"/>
        </w:rPr>
        <w:t>Citas tīmekļ</w:t>
      </w:r>
      <w:r w:rsidR="00BA5BDD" w:rsidRPr="00241DF9">
        <w:rPr>
          <w:rFonts w:ascii="Source Sans Pro" w:hAnsi="Source Sans Pro" w:cs="Arial"/>
          <w:b/>
          <w:bCs/>
          <w:color w:val="000000"/>
          <w:sz w:val="20"/>
          <w:szCs w:val="20"/>
          <w:lang w:val="lv-LV"/>
        </w:rPr>
        <w:t>a</w:t>
      </w:r>
      <w:r w:rsidRPr="00241DF9">
        <w:rPr>
          <w:rFonts w:ascii="Source Sans Pro" w:hAnsi="Source Sans Pro" w:cs="Arial"/>
          <w:b/>
          <w:bCs/>
          <w:color w:val="000000"/>
          <w:sz w:val="20"/>
          <w:szCs w:val="20"/>
          <w:lang w:val="lv-LV"/>
        </w:rPr>
        <w:t xml:space="preserve"> vietnes un sociālie mediji</w:t>
      </w:r>
    </w:p>
    <w:p w14:paraId="6C03512A" w14:textId="15C1C700" w:rsidR="00BF6FFC"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 xml:space="preserve">Šī privātuma politika attiecas tikai uz LTRK tīmekļa vietnē </w:t>
      </w:r>
      <w:hyperlink r:id="rId19" w:history="1">
        <w:r w:rsidRPr="00241DF9">
          <w:rPr>
            <w:rStyle w:val="Hipersaite"/>
            <w:rFonts w:ascii="Source Sans Pro" w:hAnsi="Source Sans Pro" w:cs="Arial"/>
            <w:color w:val="1155CC"/>
            <w:sz w:val="20"/>
            <w:szCs w:val="20"/>
            <w:lang w:val="lv-LV"/>
          </w:rPr>
          <w:t>www.chamber.lv</w:t>
        </w:r>
      </w:hyperlink>
      <w:r w:rsidRPr="00241DF9">
        <w:rPr>
          <w:rFonts w:ascii="Source Sans Pro" w:hAnsi="Source Sans Pro" w:cs="Arial"/>
          <w:color w:val="000000"/>
          <w:sz w:val="20"/>
          <w:szCs w:val="20"/>
          <w:lang w:val="lv-LV"/>
        </w:rPr>
        <w:t xml:space="preserve"> publicēto saturu. LTRK tīmekļa vietnē var būt publikācijas, kuras var saturēt </w:t>
      </w:r>
      <w:r w:rsidR="008C230F" w:rsidRPr="00241DF9">
        <w:rPr>
          <w:rFonts w:ascii="Source Sans Pro" w:hAnsi="Source Sans Pro" w:cs="Arial"/>
          <w:color w:val="000000"/>
          <w:sz w:val="20"/>
          <w:szCs w:val="20"/>
          <w:lang w:val="lv-LV"/>
        </w:rPr>
        <w:t>saites uz citām tīmekļa vietnēm, tai skaitā sociālajiem medijiem.</w:t>
      </w:r>
      <w:r w:rsidRPr="00241DF9">
        <w:rPr>
          <w:rFonts w:ascii="Source Sans Pro" w:hAnsi="Source Sans Pro" w:cs="Arial"/>
          <w:color w:val="000000"/>
          <w:sz w:val="20"/>
          <w:szCs w:val="20"/>
          <w:lang w:val="lv-LV"/>
        </w:rPr>
        <w:t xml:space="preserve"> Noklikšķinot uz saitēm</w:t>
      </w:r>
      <w:r w:rsidR="00225B5C"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Jūs</w:t>
      </w:r>
      <w:r w:rsidR="00225B5C" w:rsidRPr="00241DF9">
        <w:rPr>
          <w:rFonts w:ascii="Source Sans Pro" w:hAnsi="Source Sans Pro" w:cs="Arial"/>
          <w:color w:val="000000"/>
          <w:sz w:val="20"/>
          <w:szCs w:val="20"/>
          <w:lang w:val="lv-LV"/>
        </w:rPr>
        <w:t xml:space="preserve"> pārejat uz trešās puses tīmekļa</w:t>
      </w:r>
      <w:r w:rsidRPr="00241DF9">
        <w:rPr>
          <w:rFonts w:ascii="Source Sans Pro" w:hAnsi="Source Sans Pro" w:cs="Arial"/>
          <w:color w:val="000000"/>
          <w:sz w:val="20"/>
          <w:szCs w:val="20"/>
          <w:lang w:val="lv-LV"/>
        </w:rPr>
        <w:t xml:space="preserve"> vietni, kur Jums tiek piemērota </w:t>
      </w:r>
      <w:r w:rsidR="008C230F" w:rsidRPr="00241DF9">
        <w:rPr>
          <w:rFonts w:ascii="Source Sans Pro" w:hAnsi="Source Sans Pro" w:cs="Arial"/>
          <w:color w:val="000000"/>
          <w:sz w:val="20"/>
          <w:szCs w:val="20"/>
          <w:lang w:val="lv-LV"/>
        </w:rPr>
        <w:t>trešās puse</w:t>
      </w:r>
      <w:r w:rsidR="00B62DE2" w:rsidRPr="00241DF9">
        <w:rPr>
          <w:rFonts w:ascii="Source Sans Pro" w:hAnsi="Source Sans Pro" w:cs="Arial"/>
          <w:color w:val="000000"/>
          <w:sz w:val="20"/>
          <w:szCs w:val="20"/>
          <w:lang w:val="lv-LV"/>
        </w:rPr>
        <w:t>s</w:t>
      </w:r>
      <w:r w:rsidR="00703D9B" w:rsidRPr="00241DF9">
        <w:rPr>
          <w:rFonts w:ascii="Source Sans Pro" w:hAnsi="Source Sans Pro" w:cs="Arial"/>
          <w:color w:val="000000"/>
          <w:sz w:val="20"/>
          <w:szCs w:val="20"/>
          <w:lang w:val="lv-LV"/>
        </w:rPr>
        <w:t xml:space="preserve"> privātuma politika, ciktāl attiecīgajā</w:t>
      </w:r>
      <w:r w:rsidR="00B62DE2" w:rsidRPr="00241DF9">
        <w:rPr>
          <w:rFonts w:ascii="Source Sans Pro" w:hAnsi="Source Sans Pro" w:cs="Arial"/>
          <w:color w:val="000000"/>
          <w:sz w:val="20"/>
          <w:szCs w:val="20"/>
          <w:lang w:val="lv-LV"/>
        </w:rPr>
        <w:t xml:space="preserve"> </w:t>
      </w:r>
      <w:r w:rsidR="00B45086" w:rsidRPr="00241DF9">
        <w:rPr>
          <w:rFonts w:ascii="Source Sans Pro" w:hAnsi="Source Sans Pro" w:cs="Arial"/>
          <w:color w:val="000000"/>
          <w:sz w:val="20"/>
          <w:szCs w:val="20"/>
          <w:lang w:val="lv-LV"/>
        </w:rPr>
        <w:t>timekļa</w:t>
      </w:r>
      <w:r w:rsidR="00B62DE2" w:rsidRPr="00241DF9">
        <w:rPr>
          <w:rFonts w:ascii="Source Sans Pro" w:hAnsi="Source Sans Pro" w:cs="Arial"/>
          <w:color w:val="000000"/>
          <w:sz w:val="20"/>
          <w:szCs w:val="20"/>
          <w:lang w:val="lv-LV"/>
        </w:rPr>
        <w:t xml:space="preserve"> vietnē</w:t>
      </w:r>
      <w:r w:rsidR="008C230F" w:rsidRPr="00241DF9">
        <w:rPr>
          <w:rFonts w:ascii="Source Sans Pro" w:hAnsi="Source Sans Pro" w:cs="Arial"/>
          <w:color w:val="000000"/>
          <w:sz w:val="20"/>
          <w:szCs w:val="20"/>
          <w:lang w:val="lv-LV"/>
        </w:rPr>
        <w:t xml:space="preserve"> netiek </w:t>
      </w:r>
      <w:r w:rsidR="00D64961" w:rsidRPr="00241DF9">
        <w:rPr>
          <w:rFonts w:ascii="Source Sans Pro" w:hAnsi="Source Sans Pro" w:cs="Arial"/>
          <w:color w:val="000000"/>
          <w:sz w:val="20"/>
          <w:szCs w:val="20"/>
          <w:lang w:val="lv-LV"/>
        </w:rPr>
        <w:t>veikta LTRK organizēta datu iegūšana</w:t>
      </w:r>
      <w:r w:rsidR="008C230F" w:rsidRPr="00241DF9">
        <w:rPr>
          <w:rFonts w:ascii="Source Sans Pro" w:hAnsi="Source Sans Pro" w:cs="Arial"/>
          <w:color w:val="000000"/>
          <w:sz w:val="20"/>
          <w:szCs w:val="20"/>
          <w:lang w:val="lv-LV"/>
        </w:rPr>
        <w:t xml:space="preserve"> (piemēram, aptauju veikšana</w:t>
      </w:r>
      <w:r w:rsidR="00B45086" w:rsidRPr="00241DF9">
        <w:rPr>
          <w:rFonts w:ascii="Source Sans Pro" w:hAnsi="Source Sans Pro" w:cs="Arial"/>
          <w:color w:val="000000"/>
          <w:sz w:val="20"/>
          <w:szCs w:val="20"/>
          <w:lang w:val="lv-LV"/>
        </w:rPr>
        <w:t>, izmantojot trešās puses piedāvātu aptauju rīku</w:t>
      </w:r>
      <w:r w:rsidR="008C230F" w:rsidRPr="00241DF9">
        <w:rPr>
          <w:rFonts w:ascii="Source Sans Pro" w:hAnsi="Source Sans Pro" w:cs="Arial"/>
          <w:color w:val="000000"/>
          <w:sz w:val="20"/>
          <w:szCs w:val="20"/>
          <w:lang w:val="lv-LV"/>
        </w:rPr>
        <w:t>)</w:t>
      </w:r>
      <w:r w:rsidR="00CE26A7"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LTRK nekādā veidā nekontrolē un nenes atbildību par saturu un datu ievākšanu, ko </w:t>
      </w:r>
      <w:r w:rsidR="007B38A6" w:rsidRPr="00241DF9">
        <w:rPr>
          <w:rFonts w:ascii="Source Sans Pro" w:hAnsi="Source Sans Pro" w:cs="Arial"/>
          <w:color w:val="000000"/>
          <w:sz w:val="20"/>
          <w:szCs w:val="20"/>
          <w:lang w:val="lv-LV"/>
        </w:rPr>
        <w:t>veic</w:t>
      </w:r>
      <w:r w:rsidRPr="00241DF9">
        <w:rPr>
          <w:rFonts w:ascii="Source Sans Pro" w:hAnsi="Source Sans Pro" w:cs="Arial"/>
          <w:color w:val="000000"/>
          <w:sz w:val="20"/>
          <w:szCs w:val="20"/>
          <w:lang w:val="lv-LV"/>
        </w:rPr>
        <w:t xml:space="preserve"> trešās puses.</w:t>
      </w:r>
    </w:p>
    <w:p w14:paraId="6F8C88B0" w14:textId="77777777" w:rsidR="0051459A" w:rsidRPr="00241DF9" w:rsidRDefault="0051459A"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7F1793B2" w14:textId="01BB0F8D" w:rsidR="00BF6FFC" w:rsidRPr="00241DF9" w:rsidRDefault="00C515F4" w:rsidP="00DD52B4">
      <w:pPr>
        <w:pStyle w:val="Paraststmeklis"/>
        <w:shd w:val="clear" w:color="auto" w:fill="FFFFFF"/>
        <w:spacing w:before="0" w:beforeAutospacing="0" w:after="80" w:afterAutospacing="0"/>
        <w:jc w:val="center"/>
        <w:rPr>
          <w:rFonts w:ascii="Source Sans Pro" w:hAnsi="Source Sans Pro"/>
          <w:sz w:val="20"/>
          <w:szCs w:val="20"/>
          <w:lang w:val="lv-LV"/>
        </w:rPr>
      </w:pPr>
      <w:r w:rsidRPr="00241DF9">
        <w:rPr>
          <w:rFonts w:ascii="Source Sans Pro" w:hAnsi="Source Sans Pro" w:cs="Arial"/>
          <w:b/>
          <w:bCs/>
          <w:color w:val="000000"/>
          <w:sz w:val="20"/>
          <w:szCs w:val="20"/>
          <w:lang w:val="lv-LV"/>
        </w:rPr>
        <w:t>4.3</w:t>
      </w:r>
      <w:r w:rsidR="000831E2" w:rsidRPr="00241DF9">
        <w:rPr>
          <w:rFonts w:ascii="Source Sans Pro" w:hAnsi="Source Sans Pro" w:cs="Arial"/>
          <w:b/>
          <w:bCs/>
          <w:color w:val="000000"/>
          <w:sz w:val="20"/>
          <w:szCs w:val="20"/>
          <w:lang w:val="lv-LV"/>
        </w:rPr>
        <w:t>.</w:t>
      </w:r>
      <w:r w:rsidRPr="00241DF9">
        <w:rPr>
          <w:rFonts w:ascii="Source Sans Pro" w:hAnsi="Source Sans Pro" w:cs="Arial"/>
          <w:b/>
          <w:bCs/>
          <w:color w:val="000000"/>
          <w:sz w:val="20"/>
          <w:szCs w:val="20"/>
          <w:lang w:val="lv-LV"/>
        </w:rPr>
        <w:t xml:space="preserve"> </w:t>
      </w:r>
      <w:r w:rsidR="00851E76" w:rsidRPr="00241DF9">
        <w:rPr>
          <w:rFonts w:ascii="Source Sans Pro" w:hAnsi="Source Sans Pro" w:cs="Arial"/>
          <w:b/>
          <w:bCs/>
          <w:color w:val="000000"/>
          <w:sz w:val="20"/>
          <w:szCs w:val="20"/>
          <w:lang w:val="lv-LV"/>
        </w:rPr>
        <w:t>Datu drošība</w:t>
      </w:r>
    </w:p>
    <w:p w14:paraId="7D64BBFF" w14:textId="3B17D962" w:rsidR="0051459A" w:rsidRPr="00241DF9" w:rsidRDefault="00CB7796"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LTRK ir veikusi</w:t>
      </w:r>
      <w:r w:rsidR="00851E76" w:rsidRPr="00241DF9">
        <w:rPr>
          <w:rFonts w:ascii="Source Sans Pro" w:hAnsi="Source Sans Pro" w:cs="Arial"/>
          <w:color w:val="000000"/>
          <w:sz w:val="20"/>
          <w:szCs w:val="20"/>
          <w:lang w:val="lv-LV"/>
        </w:rPr>
        <w:t xml:space="preserve"> atbilstošus tehniskos un organizatoriskos pasākumus, lai nodrošinātu jūsu personas datu drošu apstrādi. LTRK tiek piemērotas atbilstošas drošības politikas procedūras, lai aizsargātu personīgo informāciju no nesankcionētas piekļuves, neatļautas apstrādes vai izpaušanas, izmainīšanas vai iznīcināšanas. Jūsu dati tiek glabāti informācijas </w:t>
      </w:r>
      <w:r w:rsidR="00B45086" w:rsidRPr="00241DF9">
        <w:rPr>
          <w:rFonts w:ascii="Source Sans Pro" w:hAnsi="Source Sans Pro" w:cs="Arial"/>
          <w:color w:val="000000"/>
          <w:sz w:val="20"/>
          <w:szCs w:val="20"/>
          <w:lang w:val="lv-LV"/>
        </w:rPr>
        <w:t>sistēmas</w:t>
      </w:r>
      <w:r w:rsidR="00851E76" w:rsidRPr="00241DF9">
        <w:rPr>
          <w:rFonts w:ascii="Source Sans Pro" w:hAnsi="Source Sans Pro" w:cs="Arial"/>
          <w:color w:val="000000"/>
          <w:sz w:val="20"/>
          <w:szCs w:val="20"/>
          <w:lang w:val="lv-LV"/>
        </w:rPr>
        <w:t xml:space="preserve"> ar ierobežotu piekļuvi. Jūsu personas dati ir pieejami tikai tiem LTRK darbiniekiem</w:t>
      </w:r>
      <w:r w:rsidR="00920949" w:rsidRPr="00241DF9">
        <w:rPr>
          <w:rFonts w:ascii="Source Sans Pro" w:hAnsi="Source Sans Pro" w:cs="Arial"/>
          <w:color w:val="000000"/>
          <w:sz w:val="20"/>
          <w:szCs w:val="20"/>
          <w:lang w:val="lv-LV"/>
        </w:rPr>
        <w:t xml:space="preserve"> vai trešajām pusēm, kuras ir atbildīgas</w:t>
      </w:r>
      <w:r w:rsidR="00851E76" w:rsidRPr="00241DF9">
        <w:rPr>
          <w:rFonts w:ascii="Source Sans Pro" w:hAnsi="Source Sans Pro" w:cs="Arial"/>
          <w:color w:val="000000"/>
          <w:sz w:val="20"/>
          <w:szCs w:val="20"/>
          <w:lang w:val="lv-LV"/>
        </w:rPr>
        <w:t xml:space="preserve"> par konkrē</w:t>
      </w:r>
      <w:r w:rsidR="00920949" w:rsidRPr="00241DF9">
        <w:rPr>
          <w:rFonts w:ascii="Source Sans Pro" w:hAnsi="Source Sans Pro" w:cs="Arial"/>
          <w:color w:val="000000"/>
          <w:sz w:val="20"/>
          <w:szCs w:val="20"/>
          <w:lang w:val="lv-LV"/>
        </w:rPr>
        <w:t>to leģitīmo interešu īstenošanu. Minētās personas</w:t>
      </w:r>
      <w:r w:rsidR="00851E76" w:rsidRPr="00241DF9">
        <w:rPr>
          <w:rFonts w:ascii="Source Sans Pro" w:hAnsi="Source Sans Pro" w:cs="Arial"/>
          <w:color w:val="000000"/>
          <w:sz w:val="20"/>
          <w:szCs w:val="20"/>
          <w:lang w:val="lv-LV"/>
        </w:rPr>
        <w:t xml:space="preserve"> ir apmācīti, kā ievērot </w:t>
      </w:r>
      <w:r w:rsidR="00B45086" w:rsidRPr="00241DF9">
        <w:rPr>
          <w:rFonts w:ascii="Source Sans Pro" w:hAnsi="Source Sans Pro" w:cs="Arial"/>
          <w:color w:val="000000"/>
          <w:sz w:val="20"/>
          <w:szCs w:val="20"/>
          <w:lang w:val="lv-LV"/>
        </w:rPr>
        <w:t>konfidencialitāti</w:t>
      </w:r>
      <w:r w:rsidR="00851E76" w:rsidRPr="00241DF9">
        <w:rPr>
          <w:rFonts w:ascii="Source Sans Pro" w:hAnsi="Source Sans Pro" w:cs="Arial"/>
          <w:color w:val="000000"/>
          <w:sz w:val="20"/>
          <w:szCs w:val="20"/>
          <w:lang w:val="lv-LV"/>
        </w:rPr>
        <w:t xml:space="preserve"> un nodrošināt personas datu aizsardzību un drošību atbilstoši normatīvajiem aktiem.</w:t>
      </w:r>
    </w:p>
    <w:p w14:paraId="00D84A1D" w14:textId="77777777" w:rsidR="00F93FC1" w:rsidRPr="00241DF9" w:rsidRDefault="00F93FC1"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p>
    <w:p w14:paraId="049FFC07" w14:textId="20C37BBA" w:rsidR="00F93FC1" w:rsidRPr="00241DF9" w:rsidRDefault="00F93FC1" w:rsidP="00DF0EE9">
      <w:pPr>
        <w:pStyle w:val="Paraststmeklis"/>
        <w:numPr>
          <w:ilvl w:val="0"/>
          <w:numId w:val="13"/>
        </w:numPr>
        <w:shd w:val="clear" w:color="auto" w:fill="FFFFFF"/>
        <w:spacing w:before="0" w:beforeAutospacing="0" w:after="80" w:afterAutospacing="0"/>
        <w:ind w:left="357" w:hanging="357"/>
        <w:jc w:val="center"/>
        <w:rPr>
          <w:rFonts w:ascii="Source Sans Pro" w:hAnsi="Source Sans Pro" w:cs="Arial"/>
          <w:b/>
          <w:color w:val="000000"/>
          <w:sz w:val="22"/>
          <w:szCs w:val="22"/>
          <w:lang w:val="lv-LV"/>
        </w:rPr>
      </w:pPr>
      <w:r w:rsidRPr="00241DF9">
        <w:rPr>
          <w:rFonts w:ascii="Source Sans Pro" w:hAnsi="Source Sans Pro" w:cs="Arial"/>
          <w:b/>
          <w:color w:val="000000"/>
          <w:sz w:val="22"/>
          <w:szCs w:val="22"/>
          <w:lang w:val="lv-LV"/>
        </w:rPr>
        <w:t>LTRK biedrības fun</w:t>
      </w:r>
      <w:r w:rsidR="00E64BE8" w:rsidRPr="00241DF9">
        <w:rPr>
          <w:rFonts w:ascii="Source Sans Pro" w:hAnsi="Source Sans Pro" w:cs="Arial"/>
          <w:b/>
          <w:color w:val="000000"/>
          <w:sz w:val="22"/>
          <w:szCs w:val="22"/>
          <w:lang w:val="lv-LV"/>
        </w:rPr>
        <w:t>k</w:t>
      </w:r>
      <w:r w:rsidRPr="00241DF9">
        <w:rPr>
          <w:rFonts w:ascii="Source Sans Pro" w:hAnsi="Source Sans Pro" w:cs="Arial"/>
          <w:b/>
          <w:color w:val="000000"/>
          <w:sz w:val="22"/>
          <w:szCs w:val="22"/>
          <w:lang w:val="lv-LV"/>
        </w:rPr>
        <w:t>cionalitātes nodrošināšana</w:t>
      </w:r>
    </w:p>
    <w:p w14:paraId="5CE4D1FC" w14:textId="44E51251" w:rsidR="00F93FC1" w:rsidRPr="00241DF9" w:rsidRDefault="00F93FC1" w:rsidP="00DF0EE9">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apstrādā personas datus, lai nodrošinātu LTRK biedrības </w:t>
      </w:r>
      <w:r w:rsidR="00B45086" w:rsidRPr="00241DF9">
        <w:rPr>
          <w:rFonts w:ascii="Source Sans Pro" w:hAnsi="Source Sans Pro" w:cs="Arial"/>
          <w:color w:val="000000"/>
          <w:sz w:val="20"/>
          <w:szCs w:val="20"/>
          <w:lang w:val="lv-LV"/>
        </w:rPr>
        <w:t>funkcionalitāti</w:t>
      </w:r>
      <w:r w:rsidRPr="00241DF9">
        <w:rPr>
          <w:rFonts w:ascii="Source Sans Pro" w:hAnsi="Source Sans Pro" w:cs="Arial"/>
          <w:color w:val="000000"/>
          <w:sz w:val="20"/>
          <w:szCs w:val="20"/>
          <w:lang w:val="lv-LV"/>
        </w:rPr>
        <w:t>. Apstrādes nolūki ir:</w:t>
      </w:r>
    </w:p>
    <w:p w14:paraId="776E49F3" w14:textId="2FFBAAD7" w:rsidR="00F93FC1" w:rsidRPr="00241DF9" w:rsidRDefault="002811DE" w:rsidP="00DF0EE9">
      <w:pPr>
        <w:pStyle w:val="Paraststmeklis"/>
        <w:numPr>
          <w:ilvl w:val="0"/>
          <w:numId w:val="16"/>
        </w:numPr>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Potenciālo</w:t>
      </w:r>
      <w:r w:rsidR="00F93FC1" w:rsidRPr="00241DF9">
        <w:rPr>
          <w:rFonts w:ascii="Source Sans Pro" w:hAnsi="Source Sans Pro" w:cs="Arial"/>
          <w:color w:val="000000"/>
          <w:sz w:val="20"/>
          <w:szCs w:val="20"/>
          <w:lang w:val="lv-LV"/>
        </w:rPr>
        <w:t xml:space="preserve"> darbinieku atlase</w:t>
      </w:r>
      <w:r w:rsidR="00EA64CA" w:rsidRPr="00241DF9">
        <w:rPr>
          <w:rFonts w:ascii="Source Sans Pro" w:hAnsi="Source Sans Pro" w:cs="Arial"/>
          <w:color w:val="000000"/>
          <w:sz w:val="20"/>
          <w:szCs w:val="20"/>
          <w:lang w:val="lv-LV"/>
        </w:rPr>
        <w:t>;</w:t>
      </w:r>
    </w:p>
    <w:p w14:paraId="05F8BABD" w14:textId="16E58868" w:rsidR="00F93FC1" w:rsidRPr="00241DF9" w:rsidRDefault="00F93FC1" w:rsidP="00DF0EE9">
      <w:pPr>
        <w:pStyle w:val="Paraststmeklis"/>
        <w:numPr>
          <w:ilvl w:val="0"/>
          <w:numId w:val="16"/>
        </w:numPr>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Darba attiecību nodibināšana starp LTRK un fiziskām personām</w:t>
      </w:r>
      <w:r w:rsidR="00EA64CA" w:rsidRPr="00241DF9">
        <w:rPr>
          <w:rFonts w:ascii="Source Sans Pro" w:hAnsi="Source Sans Pro" w:cs="Arial"/>
          <w:color w:val="000000"/>
          <w:sz w:val="20"/>
          <w:szCs w:val="20"/>
          <w:lang w:val="lv-LV"/>
        </w:rPr>
        <w:t>.</w:t>
      </w:r>
    </w:p>
    <w:p w14:paraId="318A0E01" w14:textId="77777777" w:rsidR="00F93FC1" w:rsidRPr="00241DF9" w:rsidRDefault="00F93FC1" w:rsidP="00DF0EE9">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p>
    <w:p w14:paraId="1848002D" w14:textId="62B89566" w:rsidR="00F93FC1" w:rsidRPr="00241DF9" w:rsidRDefault="00F93FC1" w:rsidP="00DF0EE9">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Dati, kas var tikt iegūti šajā nolūkā</w:t>
      </w:r>
      <w:r w:rsidR="00EA64CA" w:rsidRPr="00241DF9">
        <w:rPr>
          <w:rFonts w:ascii="Source Sans Pro" w:hAnsi="Source Sans Pro" w:cs="Arial"/>
          <w:color w:val="000000"/>
          <w:sz w:val="20"/>
          <w:szCs w:val="20"/>
          <w:lang w:val="lv-LV"/>
        </w:rPr>
        <w:t>:</w:t>
      </w:r>
    </w:p>
    <w:p w14:paraId="0628A27D" w14:textId="77777777" w:rsidR="00F93FC1" w:rsidRPr="00241DF9" w:rsidRDefault="00F93FC1" w:rsidP="00DF0EE9">
      <w:pPr>
        <w:pStyle w:val="Paraststmeklis"/>
        <w:numPr>
          <w:ilvl w:val="0"/>
          <w:numId w:val="18"/>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Personu identifikācijas dati: vārds, uzvārds, personas kods, dzimšanas datums vai gads, personu apliecinošu dokumentu dati;</w:t>
      </w:r>
    </w:p>
    <w:p w14:paraId="5FEE4DFB" w14:textId="77777777" w:rsidR="00F93FC1" w:rsidRPr="00241DF9" w:rsidRDefault="00F93FC1" w:rsidP="00DF0EE9">
      <w:pPr>
        <w:pStyle w:val="Paraststmeklis"/>
        <w:numPr>
          <w:ilvl w:val="0"/>
          <w:numId w:val="18"/>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Profesionālās darbības un izglītības dati;</w:t>
      </w:r>
    </w:p>
    <w:p w14:paraId="54327557" w14:textId="77777777" w:rsidR="00F93FC1" w:rsidRPr="00241DF9" w:rsidRDefault="00F93FC1" w:rsidP="00DF0EE9">
      <w:pPr>
        <w:pStyle w:val="Paraststmeklis"/>
        <w:numPr>
          <w:ilvl w:val="0"/>
          <w:numId w:val="18"/>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Kontaktinformācija: tālruņa numurs, elektroniskā pasta adrese;</w:t>
      </w:r>
    </w:p>
    <w:p w14:paraId="2ECC7EAC" w14:textId="77777777" w:rsidR="00F93FC1" w:rsidRPr="00241DF9" w:rsidRDefault="00F93FC1" w:rsidP="00DF0EE9">
      <w:pPr>
        <w:pStyle w:val="Paraststmeklis"/>
        <w:numPr>
          <w:ilvl w:val="0"/>
          <w:numId w:val="18"/>
        </w:numPr>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Maksājuma dati: bankas konta numurs;</w:t>
      </w:r>
    </w:p>
    <w:p w14:paraId="1D3B8096" w14:textId="2738B8D0" w:rsidR="00F93FC1" w:rsidRPr="00241DF9" w:rsidRDefault="00F93FC1" w:rsidP="00DF0EE9">
      <w:pPr>
        <w:pStyle w:val="Paraststmeklis"/>
        <w:numPr>
          <w:ilvl w:val="0"/>
          <w:numId w:val="18"/>
        </w:numPr>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Personas dzīvesvieta</w:t>
      </w:r>
      <w:r w:rsidR="009C65DA" w:rsidRPr="00241DF9">
        <w:rPr>
          <w:rFonts w:ascii="Source Sans Pro" w:hAnsi="Source Sans Pro" w:cs="Arial"/>
          <w:color w:val="000000"/>
          <w:sz w:val="20"/>
          <w:szCs w:val="20"/>
          <w:lang w:val="lv-LV"/>
        </w:rPr>
        <w:t>s dati</w:t>
      </w:r>
      <w:r w:rsidR="00EA64CA" w:rsidRPr="00241DF9">
        <w:rPr>
          <w:rFonts w:ascii="Source Sans Pro" w:hAnsi="Source Sans Pro" w:cs="Arial"/>
          <w:color w:val="000000"/>
          <w:sz w:val="20"/>
          <w:szCs w:val="20"/>
          <w:lang w:val="lv-LV"/>
        </w:rPr>
        <w:t>.</w:t>
      </w:r>
    </w:p>
    <w:p w14:paraId="4616D1A3" w14:textId="77777777" w:rsidR="00DF0EE9" w:rsidRPr="00241DF9" w:rsidRDefault="00DF0EE9" w:rsidP="00DF0EE9">
      <w:pPr>
        <w:pStyle w:val="Paraststmeklis"/>
        <w:shd w:val="clear" w:color="auto" w:fill="FFFFFF"/>
        <w:spacing w:before="0" w:beforeAutospacing="0" w:after="0" w:afterAutospacing="0"/>
        <w:ind w:left="785"/>
        <w:contextualSpacing/>
        <w:jc w:val="both"/>
        <w:rPr>
          <w:rFonts w:ascii="Source Sans Pro" w:hAnsi="Source Sans Pro" w:cs="Arial"/>
          <w:color w:val="000000"/>
          <w:sz w:val="20"/>
          <w:szCs w:val="20"/>
          <w:lang w:val="lv-LV"/>
        </w:rPr>
      </w:pPr>
    </w:p>
    <w:p w14:paraId="76244DD2" w14:textId="49735ECF" w:rsidR="00F93FC1" w:rsidRPr="00241DF9" w:rsidRDefault="00B458BD" w:rsidP="00DF0EE9">
      <w:pPr>
        <w:pStyle w:val="Paraststmeklis"/>
        <w:shd w:val="clear" w:color="auto" w:fill="FFFFFF"/>
        <w:spacing w:before="0" w:beforeAutospacing="0" w:after="80" w:afterAutospacing="0"/>
        <w:jc w:val="center"/>
        <w:rPr>
          <w:rFonts w:ascii="Source Sans Pro" w:hAnsi="Source Sans Pro" w:cs="Arial"/>
          <w:b/>
          <w:color w:val="000000"/>
          <w:sz w:val="20"/>
          <w:szCs w:val="20"/>
          <w:lang w:val="lv-LV"/>
        </w:rPr>
      </w:pPr>
      <w:r w:rsidRPr="00241DF9">
        <w:rPr>
          <w:rFonts w:ascii="Source Sans Pro" w:hAnsi="Source Sans Pro" w:cs="Arial"/>
          <w:b/>
          <w:color w:val="000000"/>
          <w:sz w:val="20"/>
          <w:szCs w:val="20"/>
          <w:lang w:val="lv-LV"/>
        </w:rPr>
        <w:t>5.1. Tiesiskais pamats</w:t>
      </w:r>
    </w:p>
    <w:p w14:paraId="70CBE9BD" w14:textId="39FB8F5E" w:rsidR="00B458BD" w:rsidRPr="00241DF9" w:rsidRDefault="00B458BD"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biedru personas datu apstrādes tiesiskais pamats ir datu subjekta piekrišana (VDAR 6 panta 1. punkta a) apakšpunkts), līguma izpilde (VDAR 6. panta 1. punkta b) apakšpunkts), juridiskā pienākuma izpilde (VDAR 6 panta 1. punkta c) </w:t>
      </w:r>
      <w:r w:rsidR="00D739A5" w:rsidRPr="00241DF9">
        <w:rPr>
          <w:rFonts w:ascii="Source Sans Pro" w:hAnsi="Source Sans Pro" w:cs="Arial"/>
          <w:color w:val="000000"/>
          <w:sz w:val="20"/>
          <w:szCs w:val="20"/>
          <w:lang w:val="lv-LV"/>
        </w:rPr>
        <w:t>apakšpunkts</w:t>
      </w:r>
      <w:r w:rsidRPr="00241DF9">
        <w:rPr>
          <w:rFonts w:ascii="Source Sans Pro" w:hAnsi="Source Sans Pro" w:cs="Arial"/>
          <w:color w:val="000000"/>
          <w:sz w:val="20"/>
          <w:szCs w:val="20"/>
          <w:lang w:val="lv-LV"/>
        </w:rPr>
        <w:t>) un LTRK leģitīmās intereses (VDAR 6. panta 1. punkta f</w:t>
      </w:r>
      <w:r w:rsidR="00B76B14"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apakšpunkts</w:t>
      </w:r>
      <w:r w:rsidR="00F33398" w:rsidRPr="00241DF9">
        <w:rPr>
          <w:rFonts w:ascii="Source Sans Pro" w:hAnsi="Source Sans Pro" w:cs="Arial"/>
          <w:color w:val="000000"/>
          <w:sz w:val="20"/>
          <w:szCs w:val="20"/>
          <w:lang w:val="lv-LV"/>
        </w:rPr>
        <w:t>)</w:t>
      </w:r>
    </w:p>
    <w:p w14:paraId="10698F6A" w14:textId="77777777" w:rsidR="00B458BD" w:rsidRPr="00241DF9" w:rsidRDefault="00B458BD"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p>
    <w:p w14:paraId="3CAF7E1F" w14:textId="32FB7DF3" w:rsidR="00B458BD" w:rsidRPr="00241DF9" w:rsidRDefault="00B458BD" w:rsidP="00C66113">
      <w:pPr>
        <w:pStyle w:val="Paraststmeklis"/>
        <w:numPr>
          <w:ilvl w:val="1"/>
          <w:numId w:val="13"/>
        </w:numPr>
        <w:shd w:val="clear" w:color="auto" w:fill="FFFFFF"/>
        <w:spacing w:before="0" w:beforeAutospacing="0" w:after="80" w:afterAutospacing="0"/>
        <w:ind w:left="714" w:hanging="357"/>
        <w:jc w:val="center"/>
        <w:rPr>
          <w:rFonts w:ascii="Source Sans Pro" w:hAnsi="Source Sans Pro" w:cs="Arial"/>
          <w:b/>
          <w:color w:val="000000"/>
          <w:sz w:val="20"/>
          <w:szCs w:val="20"/>
          <w:lang w:val="lv-LV"/>
        </w:rPr>
      </w:pPr>
      <w:r w:rsidRPr="00241DF9">
        <w:rPr>
          <w:rFonts w:ascii="Source Sans Pro" w:hAnsi="Source Sans Pro" w:cs="Arial"/>
          <w:b/>
          <w:color w:val="000000"/>
          <w:sz w:val="20"/>
          <w:szCs w:val="20"/>
          <w:lang w:val="lv-LV"/>
        </w:rPr>
        <w:t>Datu saņēmēji</w:t>
      </w:r>
    </w:p>
    <w:p w14:paraId="5B757333" w14:textId="16F287AA" w:rsidR="00F93FC1" w:rsidRPr="00241DF9" w:rsidRDefault="00B458BD"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Datu saņēmēji ir LTRK darbinieki, kas ar personas datiem darbojās saskaņā ar LTRK privātuma politiku.</w:t>
      </w:r>
      <w:r w:rsidR="002811DE" w:rsidRPr="00241DF9">
        <w:rPr>
          <w:rFonts w:ascii="Source Sans Pro" w:hAnsi="Source Sans Pro" w:cs="Arial"/>
          <w:color w:val="000000"/>
          <w:sz w:val="20"/>
          <w:szCs w:val="20"/>
          <w:lang w:val="lv-LV"/>
        </w:rPr>
        <w:t xml:space="preserve"> Personas dati var tikt nodoti citām organizācijām un iestādēm, tostarp, piemēram, pasākumu organizēšanas un piekļuves nodrošināšanas nolūkā.</w:t>
      </w:r>
      <w:r w:rsidR="00D61020" w:rsidRPr="00241DF9">
        <w:rPr>
          <w:rFonts w:ascii="Source Sans Pro" w:hAnsi="Source Sans Pro" w:cs="Arial"/>
          <w:color w:val="000000"/>
          <w:sz w:val="20"/>
          <w:szCs w:val="20"/>
          <w:lang w:val="lv-LV"/>
        </w:rPr>
        <w:t xml:space="preserve"> </w:t>
      </w:r>
      <w:r w:rsidR="002811DE" w:rsidRPr="00241DF9">
        <w:rPr>
          <w:rFonts w:ascii="Source Sans Pro" w:hAnsi="Source Sans Pro" w:cs="Arial"/>
          <w:color w:val="000000"/>
          <w:sz w:val="20"/>
          <w:szCs w:val="20"/>
          <w:lang w:val="lv-LV"/>
        </w:rPr>
        <w:t>LTRK, sniedzot datus trešajām personām, vienojas par nodoto datu apstrādes tiesisko pamatu, datu izmantošanas mērķiem un to dzēšanas termiņiem, saskaņā ar LTRK privātuma politiku.</w:t>
      </w:r>
    </w:p>
    <w:p w14:paraId="23745E20" w14:textId="77777777" w:rsidR="00B458BD" w:rsidRPr="00241DF9" w:rsidRDefault="00B458BD" w:rsidP="008F73B4">
      <w:pPr>
        <w:pStyle w:val="Paraststmeklis"/>
        <w:shd w:val="clear" w:color="auto" w:fill="FFFFFF"/>
        <w:spacing w:before="0" w:beforeAutospacing="0" w:after="0" w:afterAutospacing="0"/>
        <w:contextualSpacing/>
        <w:rPr>
          <w:rFonts w:ascii="Source Sans Pro" w:hAnsi="Source Sans Pro" w:cs="Arial"/>
          <w:color w:val="000000"/>
          <w:sz w:val="20"/>
          <w:szCs w:val="20"/>
          <w:lang w:val="lv-LV"/>
        </w:rPr>
      </w:pPr>
    </w:p>
    <w:p w14:paraId="424BB177" w14:textId="15741EA1" w:rsidR="00B458BD" w:rsidRPr="00241DF9" w:rsidRDefault="00B458BD" w:rsidP="00C66113">
      <w:pPr>
        <w:pStyle w:val="Paraststmeklis"/>
        <w:numPr>
          <w:ilvl w:val="1"/>
          <w:numId w:val="13"/>
        </w:numPr>
        <w:shd w:val="clear" w:color="auto" w:fill="FFFFFF"/>
        <w:spacing w:before="0" w:beforeAutospacing="0" w:after="80" w:afterAutospacing="0"/>
        <w:ind w:left="714" w:hanging="357"/>
        <w:jc w:val="center"/>
        <w:rPr>
          <w:rFonts w:ascii="Source Sans Pro" w:hAnsi="Source Sans Pro" w:cs="Arial"/>
          <w:b/>
          <w:color w:val="000000"/>
          <w:sz w:val="20"/>
          <w:szCs w:val="20"/>
          <w:lang w:val="lv-LV"/>
        </w:rPr>
      </w:pPr>
      <w:r w:rsidRPr="00241DF9">
        <w:rPr>
          <w:rFonts w:ascii="Source Sans Pro" w:hAnsi="Source Sans Pro" w:cs="Arial"/>
          <w:b/>
          <w:color w:val="000000"/>
          <w:sz w:val="20"/>
          <w:szCs w:val="20"/>
          <w:lang w:val="lv-LV"/>
        </w:rPr>
        <w:t>Datu dzēšanas termiņi</w:t>
      </w:r>
    </w:p>
    <w:p w14:paraId="22C7B94B" w14:textId="7F336DA7" w:rsidR="00B458BD" w:rsidRPr="00241DF9" w:rsidRDefault="00B458BD"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sz w:val="20"/>
          <w:szCs w:val="20"/>
          <w:lang w:val="lv-LV"/>
        </w:rPr>
        <w:t>LTRK glabā personas datus ne ilgāk kā tas ir nepi</w:t>
      </w:r>
      <w:r w:rsidR="00B45086" w:rsidRPr="00241DF9">
        <w:rPr>
          <w:rFonts w:ascii="Source Sans Pro" w:hAnsi="Source Sans Pro"/>
          <w:sz w:val="20"/>
          <w:szCs w:val="20"/>
          <w:lang w:val="lv-LV"/>
        </w:rPr>
        <w:t>e</w:t>
      </w:r>
      <w:r w:rsidRPr="00241DF9">
        <w:rPr>
          <w:rFonts w:ascii="Source Sans Pro" w:hAnsi="Source Sans Pro"/>
          <w:sz w:val="20"/>
          <w:szCs w:val="20"/>
          <w:lang w:val="lv-LV"/>
        </w:rPr>
        <w:t xml:space="preserve">ciešams attiecīgo mērķu īstenošanai. LTRK var uzglabāt un apstrādāt Jūsu personas datus tik ilgi, kamēr izpildās kāds no šiem nosacījumiem: ir spēkā ar Jums noslēgts līgums, kamēr pastāv </w:t>
      </w:r>
      <w:r w:rsidR="006E57B7" w:rsidRPr="00241DF9">
        <w:rPr>
          <w:rFonts w:ascii="Source Sans Pro" w:hAnsi="Source Sans Pro"/>
          <w:sz w:val="20"/>
          <w:szCs w:val="20"/>
          <w:lang w:val="lv-LV"/>
        </w:rPr>
        <w:t>tiesisks</w:t>
      </w:r>
      <w:r w:rsidRPr="00241DF9">
        <w:rPr>
          <w:rFonts w:ascii="Source Sans Pro" w:hAnsi="Source Sans Pro"/>
          <w:sz w:val="20"/>
          <w:szCs w:val="20"/>
          <w:lang w:val="lv-LV"/>
        </w:rPr>
        <w:t xml:space="preserve"> pienākums datus glabāt, kamēr datu glabāšana un apstrāde ir nepieciešama LTRK leģitīmo interešu īstenošanai. Pēc minēto apstākļu izbeigšanās Jūsu dati tiek dzēsti divu mēnešu laikā. Palielinātas </w:t>
      </w:r>
      <w:r w:rsidR="002811DE" w:rsidRPr="00241DF9">
        <w:rPr>
          <w:rFonts w:ascii="Source Sans Pro" w:hAnsi="Source Sans Pro"/>
          <w:sz w:val="20"/>
          <w:szCs w:val="20"/>
          <w:lang w:val="lv-LV"/>
        </w:rPr>
        <w:t>informācijas</w:t>
      </w:r>
      <w:r w:rsidRPr="00241DF9">
        <w:rPr>
          <w:rFonts w:ascii="Source Sans Pro" w:hAnsi="Source Sans Pro"/>
          <w:sz w:val="20"/>
          <w:szCs w:val="20"/>
          <w:lang w:val="lv-LV"/>
        </w:rPr>
        <w:t xml:space="preserve"> apjoma gadījumā, dzēšanas laiks var tikt pagarināts līdz četriem mēnešiem.</w:t>
      </w:r>
    </w:p>
    <w:p w14:paraId="2C4E6940" w14:textId="77777777" w:rsidR="00AD20E8" w:rsidRPr="00241DF9" w:rsidRDefault="00AD20E8" w:rsidP="008F73B4">
      <w:pPr>
        <w:pStyle w:val="Paraststmeklis"/>
        <w:shd w:val="clear" w:color="auto" w:fill="FFFFFF"/>
        <w:spacing w:before="0" w:beforeAutospacing="0" w:after="0" w:afterAutospacing="0"/>
        <w:ind w:left="360"/>
        <w:contextualSpacing/>
        <w:jc w:val="both"/>
        <w:rPr>
          <w:rFonts w:ascii="Source Sans Pro" w:hAnsi="Source Sans Pro"/>
          <w:sz w:val="20"/>
          <w:szCs w:val="20"/>
          <w:lang w:val="lv-LV"/>
        </w:rPr>
      </w:pPr>
    </w:p>
    <w:p w14:paraId="33EBA942" w14:textId="6F39E31E" w:rsidR="00BF6FFC" w:rsidRPr="00241DF9" w:rsidRDefault="00851E76" w:rsidP="006E57B7">
      <w:pPr>
        <w:pStyle w:val="Paraststmeklis"/>
        <w:numPr>
          <w:ilvl w:val="0"/>
          <w:numId w:val="13"/>
        </w:numPr>
        <w:shd w:val="clear" w:color="auto" w:fill="FFFFFF"/>
        <w:tabs>
          <w:tab w:val="left" w:pos="1985"/>
        </w:tabs>
        <w:spacing w:before="0" w:beforeAutospacing="0" w:after="80" w:afterAutospacing="0"/>
        <w:ind w:left="357" w:hanging="357"/>
        <w:jc w:val="center"/>
        <w:rPr>
          <w:rFonts w:ascii="Source Sans Pro" w:hAnsi="Source Sans Pro"/>
          <w:sz w:val="22"/>
          <w:szCs w:val="22"/>
          <w:lang w:val="lv-LV"/>
        </w:rPr>
      </w:pPr>
      <w:r w:rsidRPr="00241DF9">
        <w:rPr>
          <w:rFonts w:ascii="Source Sans Pro" w:hAnsi="Source Sans Pro" w:cs="Arial"/>
          <w:b/>
          <w:bCs/>
          <w:color w:val="000000"/>
          <w:sz w:val="22"/>
          <w:szCs w:val="22"/>
          <w:lang w:val="lv-LV"/>
        </w:rPr>
        <w:t>Jūsu tiesības</w:t>
      </w:r>
    </w:p>
    <w:p w14:paraId="72C9280F" w14:textId="77777777"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Jums ir tiesības zināt par LTRK veikto Jūsu datu apstrādi, kā arī saņemt detalizētu informāciju par datu apstrādi un tās mērķiem.</w:t>
      </w:r>
    </w:p>
    <w:p w14:paraId="2AA52452" w14:textId="1F3ACBE7"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Jums ir tiesības piekļūt saviem personas datiem, kā arī</w:t>
      </w:r>
      <w:r w:rsidR="00920949"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ja tie ir nepilnīgi vai nepareizi, pieprasīt to papildināšanu vai labošanu.</w:t>
      </w:r>
      <w:r w:rsidR="00AB04DE" w:rsidRPr="00241DF9">
        <w:rPr>
          <w:rFonts w:ascii="Source Sans Pro" w:hAnsi="Source Sans Pro"/>
          <w:sz w:val="20"/>
          <w:szCs w:val="20"/>
          <w:lang w:val="lv-LV"/>
        </w:rPr>
        <w:t xml:space="preserve"> </w:t>
      </w:r>
      <w:r w:rsidRPr="00241DF9">
        <w:rPr>
          <w:rFonts w:ascii="Source Sans Pro" w:hAnsi="Source Sans Pro" w:cs="Arial"/>
          <w:color w:val="000000"/>
          <w:sz w:val="20"/>
          <w:szCs w:val="20"/>
          <w:lang w:val="lv-LV"/>
        </w:rPr>
        <w:t>Ja Jūsu personas dati tiek apstrādāti</w:t>
      </w:r>
      <w:r w:rsidR="00920949"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pamatojoties uz Jūsu piekrišanu, Jum</w:t>
      </w:r>
      <w:r w:rsidR="00920949" w:rsidRPr="00241DF9">
        <w:rPr>
          <w:rFonts w:ascii="Source Sans Pro" w:hAnsi="Source Sans Pro" w:cs="Arial"/>
          <w:color w:val="000000"/>
          <w:sz w:val="20"/>
          <w:szCs w:val="20"/>
          <w:lang w:val="lv-LV"/>
        </w:rPr>
        <w:t>s ir iespēja brīvi izvēlēties –</w:t>
      </w:r>
      <w:r w:rsidRPr="00241DF9">
        <w:rPr>
          <w:rFonts w:ascii="Source Sans Pro" w:hAnsi="Source Sans Pro" w:cs="Arial"/>
          <w:color w:val="000000"/>
          <w:sz w:val="20"/>
          <w:szCs w:val="20"/>
          <w:lang w:val="lv-LV"/>
        </w:rPr>
        <w:t xml:space="preserve"> dot vai nedot piekrišanu savu personas datu apstrādei, kā arī jebkurā laikā atsaukt piekrišanu, neietekmējot apstrādi, kas veikta līdz atsaukuma brīdim.</w:t>
      </w:r>
    </w:p>
    <w:p w14:paraId="1802C978" w14:textId="00317E86"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Jums ir tiesības iebilst pret savu datu apstrādi,</w:t>
      </w:r>
      <w:r w:rsidR="00B36D4D" w:rsidRPr="00241DF9">
        <w:rPr>
          <w:rFonts w:ascii="Source Sans Pro" w:hAnsi="Source Sans Pro" w:cs="Arial"/>
          <w:color w:val="000000"/>
          <w:sz w:val="20"/>
          <w:szCs w:val="20"/>
          <w:lang w:val="lv-LV"/>
        </w:rPr>
        <w:t xml:space="preserve"> ciktāl to neparedz normatīvie akti</w:t>
      </w:r>
      <w:r w:rsidRPr="00241DF9">
        <w:rPr>
          <w:rFonts w:ascii="Source Sans Pro" w:hAnsi="Source Sans Pro" w:cs="Arial"/>
          <w:color w:val="000000"/>
          <w:sz w:val="20"/>
          <w:szCs w:val="20"/>
          <w:lang w:val="lv-LV"/>
        </w:rPr>
        <w:t>.</w:t>
      </w:r>
      <w:r w:rsidR="00B36D4D"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Jums ir tiesības iesniegt pieteikumu par savu datu dzēšanu un apstrādes ierobežošanu, ja uzskatāt, ka Jūsu dati tiek apstrādāti negodprātīgi vai nelikumīgi</w:t>
      </w:r>
      <w:r w:rsidR="002B7A5C" w:rsidRPr="00241DF9">
        <w:rPr>
          <w:rFonts w:ascii="Source Sans Pro" w:hAnsi="Source Sans Pro" w:cs="Arial"/>
          <w:color w:val="000000"/>
          <w:sz w:val="20"/>
          <w:szCs w:val="20"/>
          <w:lang w:val="lv-LV"/>
        </w:rPr>
        <w:t>.</w:t>
      </w:r>
      <w:r w:rsidR="0025533B"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Šīs tiesības ir īstenojamas, ciktāl datu apstrāde neizriet no LTRK pienākumiem, kas ir uzlikti ar spēkā esošajiem normatīvajiem aktiem, kā arī, kuri tiek veikti sabiedrības interesēs.</w:t>
      </w:r>
      <w:r w:rsidR="0025533B"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Lai nodrošinātu to, ka dati tiek sniegti atbilstošajam datu subjektam, LTRK ir jāpārliecinās par datu subjekta identitāti, kad tas vēlas izmantot savas tiesības.</w:t>
      </w:r>
    </w:p>
    <w:p w14:paraId="3DF7D02B" w14:textId="77777777"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cs="Arial"/>
          <w:color w:val="000000"/>
          <w:sz w:val="20"/>
          <w:szCs w:val="20"/>
          <w:lang w:val="lv-LV"/>
        </w:rPr>
        <w:t>Jūs varat iesniegt pieprasījumu par savu tiesību īstenošanu:</w:t>
      </w:r>
    </w:p>
    <w:p w14:paraId="66F9D7B6" w14:textId="76720AAA" w:rsidR="00851E76" w:rsidRPr="00241DF9" w:rsidRDefault="00137730" w:rsidP="008F73B4">
      <w:pPr>
        <w:pStyle w:val="Paraststmeklis"/>
        <w:numPr>
          <w:ilvl w:val="0"/>
          <w:numId w:val="7"/>
        </w:numPr>
        <w:shd w:val="clear" w:color="auto" w:fill="FFFFFF"/>
        <w:spacing w:before="12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lastRenderedPageBreak/>
        <w:t>r</w:t>
      </w:r>
      <w:r w:rsidR="00851E76" w:rsidRPr="00241DF9">
        <w:rPr>
          <w:rFonts w:ascii="Source Sans Pro" w:hAnsi="Source Sans Pro" w:cs="Arial"/>
          <w:color w:val="000000"/>
          <w:sz w:val="20"/>
          <w:szCs w:val="20"/>
          <w:lang w:val="lv-LV"/>
        </w:rPr>
        <w:t>akstveida formātā klātienē, LTRK birojā, uzrādot personu apliecinošu dokumentu;</w:t>
      </w:r>
    </w:p>
    <w:p w14:paraId="19D55602" w14:textId="515BC8BD" w:rsidR="00851E76" w:rsidRPr="00241DF9" w:rsidRDefault="00137730" w:rsidP="008F73B4">
      <w:pPr>
        <w:pStyle w:val="Paraststmeklis"/>
        <w:numPr>
          <w:ilvl w:val="0"/>
          <w:numId w:val="7"/>
        </w:numPr>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r</w:t>
      </w:r>
      <w:r w:rsidR="00851E76" w:rsidRPr="00241DF9">
        <w:rPr>
          <w:rFonts w:ascii="Source Sans Pro" w:hAnsi="Source Sans Pro" w:cs="Arial"/>
          <w:color w:val="000000"/>
          <w:sz w:val="20"/>
          <w:szCs w:val="20"/>
          <w:lang w:val="lv-LV"/>
        </w:rPr>
        <w:t xml:space="preserve">akstot uz elektroniskā pasta adresi </w:t>
      </w:r>
      <w:hyperlink r:id="rId20" w:history="1">
        <w:r w:rsidR="00851E76" w:rsidRPr="00241DF9">
          <w:rPr>
            <w:rStyle w:val="Hipersaite"/>
            <w:rFonts w:ascii="Source Sans Pro" w:hAnsi="Source Sans Pro" w:cs="Arial"/>
            <w:color w:val="1155CC"/>
            <w:sz w:val="20"/>
            <w:szCs w:val="20"/>
            <w:lang w:val="lv-LV"/>
          </w:rPr>
          <w:t>info@chamber.lv</w:t>
        </w:r>
      </w:hyperlink>
      <w:r w:rsidR="00A31B7E" w:rsidRPr="00241DF9">
        <w:rPr>
          <w:rFonts w:ascii="Source Sans Pro" w:hAnsi="Source Sans Pro" w:cs="Arial"/>
          <w:color w:val="000000"/>
          <w:sz w:val="20"/>
          <w:szCs w:val="20"/>
          <w:lang w:val="lv-LV"/>
        </w:rPr>
        <w:t xml:space="preserve">, pieprasījumu </w:t>
      </w:r>
      <w:r w:rsidR="00851E76" w:rsidRPr="00241DF9">
        <w:rPr>
          <w:rFonts w:ascii="Source Sans Pro" w:hAnsi="Source Sans Pro" w:cs="Arial"/>
          <w:color w:val="000000"/>
          <w:sz w:val="20"/>
          <w:szCs w:val="20"/>
          <w:lang w:val="lv-LV"/>
        </w:rPr>
        <w:t>parakstot ar drošu elektronisko parakstu.</w:t>
      </w:r>
    </w:p>
    <w:p w14:paraId="21BA21C8" w14:textId="77777777" w:rsidR="009952DF" w:rsidRPr="00241DF9" w:rsidRDefault="009952DF" w:rsidP="00992F8E">
      <w:pPr>
        <w:pStyle w:val="Paraststmeklis"/>
        <w:shd w:val="clear" w:color="auto" w:fill="FFFFFF"/>
        <w:spacing w:before="0" w:beforeAutospacing="0" w:after="0" w:afterAutospacing="0"/>
        <w:contextualSpacing/>
        <w:jc w:val="both"/>
        <w:textAlignment w:val="baseline"/>
        <w:rPr>
          <w:rFonts w:ascii="Source Sans Pro" w:hAnsi="Source Sans Pro" w:cs="Arial"/>
          <w:color w:val="000000"/>
          <w:sz w:val="20"/>
          <w:szCs w:val="20"/>
          <w:lang w:val="lv-LV"/>
        </w:rPr>
      </w:pPr>
    </w:p>
    <w:p w14:paraId="51DD0AC4" w14:textId="674C8DD7" w:rsidR="00851E76" w:rsidRPr="00241DF9" w:rsidRDefault="00851E76" w:rsidP="008F73B4">
      <w:pPr>
        <w:pStyle w:val="Paraststmeklis"/>
        <w:shd w:val="clear" w:color="auto" w:fill="FFFFFF"/>
        <w:spacing w:before="12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Saņemot Jūsu pieprasījumu par tiesību īstenošanu, LTRK izvērtēs pieprasījumu un informēs par pieprasījuma izpildi</w:t>
      </w:r>
      <w:r w:rsidR="00920949" w:rsidRPr="00241DF9">
        <w:rPr>
          <w:rFonts w:ascii="Source Sans Pro" w:hAnsi="Source Sans Pro" w:cs="Arial"/>
          <w:color w:val="000000"/>
          <w:sz w:val="20"/>
          <w:szCs w:val="20"/>
          <w:lang w:val="lv-LV"/>
        </w:rPr>
        <w:t xml:space="preserve"> 10</w:t>
      </w:r>
      <w:r w:rsidRPr="00241DF9">
        <w:rPr>
          <w:rFonts w:ascii="Source Sans Pro" w:hAnsi="Source Sans Pro" w:cs="Arial"/>
          <w:color w:val="000000"/>
          <w:sz w:val="20"/>
          <w:szCs w:val="20"/>
          <w:lang w:val="lv-LV"/>
        </w:rPr>
        <w:t xml:space="preserve"> darba dienu laikā pēc pieprasījuma saņemšanas. Vajadzības gadījumā, ņemot vērā pieprasījuma sarežģītību un par to savlaicīgi paziņojot</w:t>
      </w:r>
      <w:r w:rsidR="002A1D6F" w:rsidRPr="00241DF9">
        <w:rPr>
          <w:rFonts w:ascii="Source Sans Pro" w:hAnsi="Source Sans Pro" w:cs="Arial"/>
          <w:color w:val="000000"/>
          <w:sz w:val="20"/>
          <w:szCs w:val="20"/>
          <w:lang w:val="lv-LV"/>
        </w:rPr>
        <w:t>,</w:t>
      </w:r>
      <w:r w:rsidRPr="00241DF9">
        <w:rPr>
          <w:rFonts w:ascii="Source Sans Pro" w:hAnsi="Source Sans Pro" w:cs="Arial"/>
          <w:color w:val="000000"/>
          <w:sz w:val="20"/>
          <w:szCs w:val="20"/>
          <w:lang w:val="lv-LV"/>
        </w:rPr>
        <w:t xml:space="preserve"> šis termiņš var tikt pagarināts līdz pat diviem mēnešiem no pieprasījuma saņemšanas dienas.</w:t>
      </w:r>
      <w:r w:rsidR="005E1152" w:rsidRPr="00241DF9">
        <w:rPr>
          <w:rFonts w:ascii="Source Sans Pro" w:hAnsi="Source Sans Pro" w:cs="Arial"/>
          <w:color w:val="000000"/>
          <w:sz w:val="20"/>
          <w:szCs w:val="20"/>
          <w:lang w:val="lv-LV"/>
        </w:rPr>
        <w:t xml:space="preserve"> </w:t>
      </w:r>
      <w:r w:rsidRPr="00241DF9">
        <w:rPr>
          <w:rFonts w:ascii="Source Sans Pro" w:hAnsi="Source Sans Pro" w:cs="Arial"/>
          <w:color w:val="000000"/>
          <w:sz w:val="20"/>
          <w:szCs w:val="20"/>
          <w:lang w:val="lv-LV"/>
        </w:rPr>
        <w:t>Ja uzskatāt, ka Jūsu personas dati tiek apstrādāti, pārkāpjot tiesī</w:t>
      </w:r>
      <w:r w:rsidR="002A1D6F" w:rsidRPr="00241DF9">
        <w:rPr>
          <w:rFonts w:ascii="Source Sans Pro" w:hAnsi="Source Sans Pro" w:cs="Arial"/>
          <w:color w:val="000000"/>
          <w:sz w:val="20"/>
          <w:szCs w:val="20"/>
          <w:lang w:val="lv-LV"/>
        </w:rPr>
        <w:t>b</w:t>
      </w:r>
      <w:r w:rsidRPr="00241DF9">
        <w:rPr>
          <w:rFonts w:ascii="Source Sans Pro" w:hAnsi="Source Sans Pro" w:cs="Arial"/>
          <w:color w:val="000000"/>
          <w:sz w:val="20"/>
          <w:szCs w:val="20"/>
          <w:lang w:val="lv-LV"/>
        </w:rPr>
        <w:t>u aktu prasības, Jums ir tiesības sniegt savas sūdzī</w:t>
      </w:r>
      <w:r w:rsidR="002A1D6F" w:rsidRPr="00241DF9">
        <w:rPr>
          <w:rFonts w:ascii="Source Sans Pro" w:hAnsi="Source Sans Pro" w:cs="Arial"/>
          <w:color w:val="000000"/>
          <w:sz w:val="20"/>
          <w:szCs w:val="20"/>
          <w:lang w:val="lv-LV"/>
        </w:rPr>
        <w:t>b</w:t>
      </w:r>
      <w:r w:rsidRPr="00241DF9">
        <w:rPr>
          <w:rFonts w:ascii="Source Sans Pro" w:hAnsi="Source Sans Pro" w:cs="Arial"/>
          <w:color w:val="000000"/>
          <w:sz w:val="20"/>
          <w:szCs w:val="20"/>
          <w:lang w:val="lv-LV"/>
        </w:rPr>
        <w:t>as vai pret</w:t>
      </w:r>
      <w:r w:rsidR="00951654" w:rsidRPr="00241DF9">
        <w:rPr>
          <w:rFonts w:ascii="Source Sans Pro" w:hAnsi="Source Sans Pro" w:cs="Arial"/>
          <w:color w:val="000000"/>
          <w:sz w:val="20"/>
          <w:szCs w:val="20"/>
          <w:lang w:val="lv-LV"/>
        </w:rPr>
        <w:t>enzijas Datu valsts inspekcijā –</w:t>
      </w:r>
      <w:r w:rsidRPr="00241DF9">
        <w:rPr>
          <w:rFonts w:ascii="Source Sans Pro" w:hAnsi="Source Sans Pro" w:cs="Arial"/>
          <w:color w:val="000000"/>
          <w:sz w:val="20"/>
          <w:szCs w:val="20"/>
          <w:lang w:val="lv-LV"/>
        </w:rPr>
        <w:t xml:space="preserve"> Blaumaņa ielā 11/13 - 11, Rīgā, LV-1011, elektroniskā pasta adrese: </w:t>
      </w:r>
      <w:hyperlink r:id="rId21" w:history="1">
        <w:r w:rsidRPr="00241DF9">
          <w:rPr>
            <w:rStyle w:val="Hipersaite"/>
            <w:rFonts w:ascii="Source Sans Pro" w:hAnsi="Source Sans Pro" w:cs="Arial"/>
            <w:color w:val="1155CC"/>
            <w:sz w:val="20"/>
            <w:szCs w:val="20"/>
            <w:lang w:val="lv-LV"/>
          </w:rPr>
          <w:t>info@dvi.gov.lv</w:t>
        </w:r>
      </w:hyperlink>
      <w:r w:rsidR="00605CAA" w:rsidRPr="00241DF9">
        <w:rPr>
          <w:rFonts w:ascii="Source Sans Pro" w:hAnsi="Source Sans Pro" w:cs="Arial"/>
          <w:color w:val="000000"/>
          <w:sz w:val="20"/>
          <w:szCs w:val="20"/>
          <w:lang w:val="lv-LV"/>
        </w:rPr>
        <w:t>.</w:t>
      </w:r>
    </w:p>
    <w:p w14:paraId="27F2E396" w14:textId="77777777"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w:t>
      </w:r>
    </w:p>
    <w:p w14:paraId="38B4ABEE" w14:textId="77D72F30" w:rsidR="004B5C7B" w:rsidRPr="00241DF9" w:rsidRDefault="00851E76" w:rsidP="002F09CB">
      <w:pPr>
        <w:pStyle w:val="Paraststmeklis"/>
        <w:numPr>
          <w:ilvl w:val="0"/>
          <w:numId w:val="13"/>
        </w:numPr>
        <w:shd w:val="clear" w:color="auto" w:fill="FFFFFF"/>
        <w:spacing w:before="0" w:beforeAutospacing="0" w:after="80" w:afterAutospacing="0"/>
        <w:ind w:left="357" w:hanging="357"/>
        <w:jc w:val="center"/>
        <w:rPr>
          <w:rFonts w:ascii="Source Sans Pro" w:hAnsi="Source Sans Pro"/>
          <w:sz w:val="22"/>
          <w:szCs w:val="22"/>
          <w:lang w:val="lv-LV"/>
        </w:rPr>
      </w:pPr>
      <w:r w:rsidRPr="00241DF9">
        <w:rPr>
          <w:rFonts w:ascii="Source Sans Pro" w:hAnsi="Source Sans Pro" w:cs="Arial"/>
          <w:b/>
          <w:bCs/>
          <w:color w:val="000000"/>
          <w:sz w:val="22"/>
          <w:szCs w:val="22"/>
          <w:lang w:val="lv-LV"/>
        </w:rPr>
        <w:t>Izmaiņas privātuma politikā</w:t>
      </w:r>
    </w:p>
    <w:p w14:paraId="3EC9CF0C" w14:textId="5CA94C45"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cs="Arial"/>
          <w:color w:val="000000"/>
          <w:sz w:val="20"/>
          <w:szCs w:val="20"/>
          <w:lang w:val="lv-LV"/>
        </w:rPr>
      </w:pPr>
      <w:r w:rsidRPr="00241DF9">
        <w:rPr>
          <w:rFonts w:ascii="Source Sans Pro" w:hAnsi="Source Sans Pro" w:cs="Arial"/>
          <w:color w:val="000000"/>
          <w:sz w:val="20"/>
          <w:szCs w:val="20"/>
          <w:lang w:val="lv-LV"/>
        </w:rPr>
        <w:t xml:space="preserve">LTRK var veikt izmaiņas šajā privātuma politikā, lai nodrošinātu, ka tā ir aktuāla un </w:t>
      </w:r>
      <w:r w:rsidR="00D55045" w:rsidRPr="00241DF9">
        <w:rPr>
          <w:rFonts w:ascii="Source Sans Pro" w:hAnsi="Source Sans Pro" w:cs="Arial"/>
          <w:color w:val="000000"/>
          <w:sz w:val="20"/>
          <w:szCs w:val="20"/>
          <w:lang w:val="lv-LV"/>
        </w:rPr>
        <w:t>atbilstoša</w:t>
      </w:r>
      <w:r w:rsidR="00755B33" w:rsidRPr="00241DF9">
        <w:rPr>
          <w:rFonts w:ascii="Source Sans Pro" w:hAnsi="Source Sans Pro" w:cs="Arial"/>
          <w:color w:val="000000"/>
          <w:sz w:val="20"/>
          <w:szCs w:val="20"/>
          <w:lang w:val="lv-LV"/>
        </w:rPr>
        <w:t xml:space="preserve"> normatīvajiem aktiem.</w:t>
      </w:r>
      <w:r w:rsidRPr="00241DF9">
        <w:rPr>
          <w:rFonts w:ascii="Source Sans Pro" w:hAnsi="Source Sans Pro" w:cs="Arial"/>
          <w:color w:val="000000"/>
          <w:sz w:val="20"/>
          <w:szCs w:val="20"/>
          <w:lang w:val="lv-LV"/>
        </w:rPr>
        <w:t xml:space="preserve"> Ja tik</w:t>
      </w:r>
      <w:r w:rsidR="00755B33" w:rsidRPr="00241DF9">
        <w:rPr>
          <w:rFonts w:ascii="Source Sans Pro" w:hAnsi="Source Sans Pro" w:cs="Arial"/>
          <w:color w:val="000000"/>
          <w:sz w:val="20"/>
          <w:szCs w:val="20"/>
          <w:lang w:val="lv-LV"/>
        </w:rPr>
        <w:t>s veiktas būtiskas izmaiņas, par to tiks paziņots</w:t>
      </w:r>
      <w:r w:rsidR="00D55045" w:rsidRPr="00241DF9">
        <w:rPr>
          <w:rFonts w:ascii="Source Sans Pro" w:hAnsi="Source Sans Pro" w:cs="Arial"/>
          <w:color w:val="000000"/>
          <w:sz w:val="20"/>
          <w:szCs w:val="20"/>
          <w:lang w:val="lv-LV"/>
        </w:rPr>
        <w:t>,</w:t>
      </w:r>
      <w:r w:rsidR="00755B33" w:rsidRPr="00241DF9">
        <w:rPr>
          <w:rFonts w:ascii="Source Sans Pro" w:hAnsi="Source Sans Pro" w:cs="Arial"/>
          <w:color w:val="000000"/>
          <w:sz w:val="20"/>
          <w:szCs w:val="20"/>
          <w:lang w:val="lv-LV"/>
        </w:rPr>
        <w:t xml:space="preserve"> izvietojot informāciju LTRK tīmekļa vietnē </w:t>
      </w:r>
      <w:hyperlink r:id="rId22" w:history="1">
        <w:r w:rsidR="00755B33" w:rsidRPr="00241DF9">
          <w:rPr>
            <w:rStyle w:val="Hipersaite"/>
            <w:rFonts w:ascii="Source Sans Pro" w:hAnsi="Source Sans Pro" w:cs="Arial"/>
            <w:sz w:val="20"/>
            <w:szCs w:val="20"/>
            <w:lang w:val="lv-LV"/>
          </w:rPr>
          <w:t>www.chamber.lv</w:t>
        </w:r>
      </w:hyperlink>
    </w:p>
    <w:p w14:paraId="0CEAD37D" w14:textId="77777777" w:rsidR="00755B33" w:rsidRPr="00241DF9" w:rsidRDefault="00755B33"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5F18D1EE" w14:textId="77777777"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w:t>
      </w:r>
    </w:p>
    <w:p w14:paraId="5AA07978" w14:textId="77777777" w:rsidR="0051459A" w:rsidRPr="00241DF9" w:rsidRDefault="0051459A"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5960CF14" w14:textId="40DE2C89" w:rsidR="0051459A" w:rsidRPr="00241DF9" w:rsidRDefault="0051459A"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321B8C6A" w14:textId="6CDBDB01" w:rsidR="0006759A" w:rsidRPr="00241DF9" w:rsidRDefault="002F09CB" w:rsidP="008F73B4">
      <w:pPr>
        <w:pStyle w:val="Paraststmeklis"/>
        <w:shd w:val="clear" w:color="auto" w:fill="FFFFFF"/>
        <w:spacing w:before="0" w:beforeAutospacing="0" w:after="0" w:afterAutospacing="0"/>
        <w:contextualSpacing/>
        <w:jc w:val="right"/>
        <w:rPr>
          <w:rFonts w:ascii="Source Sans Pro" w:hAnsi="Source Sans Pro"/>
          <w:b/>
          <w:sz w:val="20"/>
          <w:szCs w:val="20"/>
          <w:lang w:val="lv-LV"/>
        </w:rPr>
      </w:pPr>
      <w:r w:rsidRPr="00241DF9">
        <w:rPr>
          <w:rFonts w:ascii="Source Sans Pro" w:hAnsi="Source Sans Pro"/>
          <w:b/>
          <w:sz w:val="20"/>
          <w:szCs w:val="20"/>
          <w:lang w:val="lv-LV"/>
        </w:rPr>
        <w:t>Apstiprināts</w:t>
      </w:r>
    </w:p>
    <w:p w14:paraId="06FFFC08" w14:textId="6C2E70CB" w:rsidR="0006759A" w:rsidRPr="00241DF9" w:rsidRDefault="0051459A" w:rsidP="008F73B4">
      <w:pPr>
        <w:pStyle w:val="Paraststmeklis"/>
        <w:shd w:val="clear" w:color="auto" w:fill="FFFFFF"/>
        <w:spacing w:before="0" w:beforeAutospacing="0" w:after="0" w:afterAutospacing="0"/>
        <w:contextualSpacing/>
        <w:jc w:val="right"/>
        <w:rPr>
          <w:rFonts w:ascii="Source Sans Pro" w:hAnsi="Source Sans Pro"/>
          <w:b/>
          <w:sz w:val="20"/>
          <w:szCs w:val="20"/>
          <w:lang w:val="lv-LV"/>
        </w:rPr>
      </w:pPr>
      <w:r w:rsidRPr="00241DF9">
        <w:rPr>
          <w:rFonts w:ascii="Source Sans Pro" w:hAnsi="Source Sans Pro"/>
          <w:b/>
          <w:sz w:val="20"/>
          <w:szCs w:val="20"/>
          <w:lang w:val="lv-LV"/>
        </w:rPr>
        <w:t xml:space="preserve">Rīgā, </w:t>
      </w:r>
      <w:r w:rsidR="002A3F4D" w:rsidRPr="00241DF9">
        <w:rPr>
          <w:rFonts w:ascii="Source Sans Pro" w:hAnsi="Source Sans Pro"/>
          <w:b/>
          <w:sz w:val="20"/>
          <w:szCs w:val="20"/>
          <w:lang w:val="lv-LV"/>
        </w:rPr>
        <w:t>2020</w:t>
      </w:r>
      <w:r w:rsidRPr="00241DF9">
        <w:rPr>
          <w:rFonts w:ascii="Source Sans Pro" w:hAnsi="Source Sans Pro"/>
          <w:b/>
          <w:sz w:val="20"/>
          <w:szCs w:val="20"/>
          <w:lang w:val="lv-LV"/>
        </w:rPr>
        <w:t xml:space="preserve">. gada </w:t>
      </w:r>
      <w:r w:rsidR="00D5776E">
        <w:rPr>
          <w:rFonts w:ascii="Source Sans Pro" w:hAnsi="Source Sans Pro"/>
          <w:b/>
          <w:sz w:val="20"/>
          <w:szCs w:val="20"/>
          <w:lang w:val="lv-LV"/>
        </w:rPr>
        <w:t>14</w:t>
      </w:r>
      <w:r w:rsidR="002A3F4D" w:rsidRPr="00241DF9">
        <w:rPr>
          <w:rFonts w:ascii="Source Sans Pro" w:hAnsi="Source Sans Pro"/>
          <w:b/>
          <w:sz w:val="20"/>
          <w:szCs w:val="20"/>
          <w:lang w:val="lv-LV"/>
        </w:rPr>
        <w:t>.</w:t>
      </w:r>
      <w:r w:rsidR="00D5776E">
        <w:rPr>
          <w:rFonts w:ascii="Source Sans Pro" w:hAnsi="Source Sans Pro"/>
          <w:b/>
          <w:sz w:val="20"/>
          <w:szCs w:val="20"/>
          <w:lang w:val="lv-LV"/>
        </w:rPr>
        <w:t> septembrī</w:t>
      </w:r>
    </w:p>
    <w:p w14:paraId="566F9ED4" w14:textId="71B510FC" w:rsidR="00AA3B98" w:rsidRPr="00241DF9" w:rsidRDefault="005F3513" w:rsidP="008F73B4">
      <w:pPr>
        <w:pStyle w:val="Paraststmeklis"/>
        <w:shd w:val="clear" w:color="auto" w:fill="FFFFFF"/>
        <w:spacing w:before="0" w:beforeAutospacing="0" w:after="0" w:afterAutospacing="0"/>
        <w:contextualSpacing/>
        <w:jc w:val="right"/>
        <w:rPr>
          <w:rFonts w:ascii="Source Sans Pro" w:hAnsi="Source Sans Pro"/>
          <w:sz w:val="20"/>
          <w:szCs w:val="20"/>
          <w:lang w:val="lv-LV"/>
        </w:rPr>
      </w:pPr>
      <w:r w:rsidRPr="00241DF9">
        <w:rPr>
          <w:rFonts w:ascii="Source Sans Pro" w:hAnsi="Source Sans Pro"/>
          <w:sz w:val="20"/>
          <w:szCs w:val="20"/>
          <w:lang w:val="lv-LV"/>
        </w:rPr>
        <w:t>/</w:t>
      </w:r>
      <w:r w:rsidR="00AA3B98" w:rsidRPr="00241DF9">
        <w:rPr>
          <w:rFonts w:ascii="Source Sans Pro" w:hAnsi="Source Sans Pro"/>
          <w:sz w:val="20"/>
          <w:szCs w:val="20"/>
          <w:lang w:val="lv-LV"/>
        </w:rPr>
        <w:t>LTRK Valdes priekšsēdētājs</w:t>
      </w:r>
    </w:p>
    <w:p w14:paraId="132D0CF3" w14:textId="602E77C1" w:rsidR="00AA3B98" w:rsidRPr="00241DF9" w:rsidRDefault="00AA3B98" w:rsidP="008F73B4">
      <w:pPr>
        <w:pStyle w:val="Paraststmeklis"/>
        <w:shd w:val="clear" w:color="auto" w:fill="FFFFFF"/>
        <w:spacing w:before="0" w:beforeAutospacing="0" w:after="0" w:afterAutospacing="0"/>
        <w:contextualSpacing/>
        <w:jc w:val="right"/>
        <w:rPr>
          <w:rFonts w:ascii="Source Sans Pro" w:hAnsi="Source Sans Pro"/>
          <w:sz w:val="20"/>
          <w:szCs w:val="20"/>
          <w:lang w:val="lv-LV"/>
        </w:rPr>
      </w:pPr>
      <w:r w:rsidRPr="00241DF9">
        <w:rPr>
          <w:rFonts w:ascii="Source Sans Pro" w:hAnsi="Source Sans Pro"/>
          <w:sz w:val="20"/>
          <w:szCs w:val="20"/>
          <w:lang w:val="lv-LV"/>
        </w:rPr>
        <w:t>Jānis Endziņš</w:t>
      </w:r>
      <w:r w:rsidR="005F3513" w:rsidRPr="00241DF9">
        <w:rPr>
          <w:rFonts w:ascii="Source Sans Pro" w:hAnsi="Source Sans Pro"/>
          <w:sz w:val="20"/>
          <w:szCs w:val="20"/>
          <w:lang w:val="lv-LV"/>
        </w:rPr>
        <w:t>/</w:t>
      </w:r>
    </w:p>
    <w:p w14:paraId="035EFF08" w14:textId="77777777" w:rsidR="00AA3B98" w:rsidRPr="00241DF9" w:rsidRDefault="00AA3B98" w:rsidP="008F73B4">
      <w:pPr>
        <w:pStyle w:val="Paraststmeklis"/>
        <w:shd w:val="clear" w:color="auto" w:fill="FFFFFF"/>
        <w:spacing w:before="0" w:beforeAutospacing="0" w:after="0" w:afterAutospacing="0"/>
        <w:contextualSpacing/>
        <w:jc w:val="right"/>
        <w:rPr>
          <w:rFonts w:ascii="Source Sans Pro" w:hAnsi="Source Sans Pro"/>
          <w:sz w:val="20"/>
          <w:szCs w:val="20"/>
          <w:lang w:val="lv-LV"/>
        </w:rPr>
      </w:pPr>
    </w:p>
    <w:p w14:paraId="0CDCB805" w14:textId="6E6A9644" w:rsidR="00AA3B98" w:rsidRPr="00241DF9" w:rsidRDefault="00AA3B98" w:rsidP="008F73B4">
      <w:pPr>
        <w:pStyle w:val="Paraststmeklis"/>
        <w:shd w:val="clear" w:color="auto" w:fill="FFFFFF"/>
        <w:spacing w:before="0" w:beforeAutospacing="0" w:after="0" w:afterAutospacing="0"/>
        <w:contextualSpacing/>
        <w:jc w:val="right"/>
        <w:rPr>
          <w:rFonts w:ascii="Source Sans Pro" w:hAnsi="Source Sans Pro"/>
          <w:sz w:val="20"/>
          <w:szCs w:val="20"/>
          <w:lang w:val="lv-LV"/>
        </w:rPr>
      </w:pPr>
      <w:r w:rsidRPr="00241DF9">
        <w:rPr>
          <w:rFonts w:ascii="Source Sans Pro" w:hAnsi="Source Sans Pro"/>
          <w:sz w:val="20"/>
          <w:szCs w:val="20"/>
          <w:lang w:val="lv-LV"/>
        </w:rPr>
        <w:t>_______________</w:t>
      </w:r>
    </w:p>
    <w:p w14:paraId="09336E9A" w14:textId="4E46F33A" w:rsidR="002A4BC8" w:rsidRPr="00241DF9" w:rsidRDefault="002A4BC8" w:rsidP="008F73B4">
      <w:pPr>
        <w:pStyle w:val="Paraststmeklis"/>
        <w:shd w:val="clear" w:color="auto" w:fill="FFFFFF"/>
        <w:spacing w:before="0" w:beforeAutospacing="0" w:after="0" w:afterAutospacing="0"/>
        <w:contextualSpacing/>
        <w:jc w:val="right"/>
        <w:rPr>
          <w:rFonts w:ascii="Source Sans Pro" w:hAnsi="Source Sans Pro"/>
          <w:sz w:val="20"/>
          <w:szCs w:val="20"/>
          <w:lang w:val="lv-LV"/>
        </w:rPr>
      </w:pPr>
    </w:p>
    <w:p w14:paraId="41C43E58" w14:textId="77777777" w:rsidR="00AA3B98" w:rsidRPr="00241DF9" w:rsidRDefault="00AA3B98"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p>
    <w:p w14:paraId="563A77BE" w14:textId="77777777" w:rsidR="00851E76" w:rsidRPr="00241DF9" w:rsidRDefault="00851E76" w:rsidP="008F73B4">
      <w:pPr>
        <w:pStyle w:val="Paraststmeklis"/>
        <w:shd w:val="clear" w:color="auto" w:fill="FFFFFF"/>
        <w:spacing w:before="0" w:beforeAutospacing="0" w:after="0" w:afterAutospacing="0"/>
        <w:contextualSpacing/>
        <w:jc w:val="both"/>
        <w:rPr>
          <w:rFonts w:ascii="Source Sans Pro" w:hAnsi="Source Sans Pro"/>
          <w:sz w:val="20"/>
          <w:szCs w:val="20"/>
          <w:lang w:val="lv-LV"/>
        </w:rPr>
      </w:pPr>
      <w:r w:rsidRPr="00241DF9">
        <w:rPr>
          <w:rFonts w:ascii="Source Sans Pro" w:hAnsi="Source Sans Pro"/>
          <w:sz w:val="20"/>
          <w:szCs w:val="20"/>
          <w:lang w:val="lv-LV"/>
        </w:rPr>
        <w:t> </w:t>
      </w:r>
    </w:p>
    <w:p w14:paraId="1C109D86" w14:textId="77777777" w:rsidR="00E64D7A" w:rsidRPr="00241DF9" w:rsidRDefault="00E64D7A" w:rsidP="00B76B14">
      <w:pPr>
        <w:spacing w:line="240" w:lineRule="auto"/>
        <w:contextualSpacing/>
        <w:jc w:val="both"/>
        <w:rPr>
          <w:rFonts w:ascii="Source Sans Pro" w:hAnsi="Source Sans Pro"/>
          <w:sz w:val="20"/>
          <w:szCs w:val="20"/>
          <w:lang w:val="lv-LV"/>
        </w:rPr>
      </w:pPr>
    </w:p>
    <w:sectPr w:rsidR="00E64D7A" w:rsidRPr="00241DF9" w:rsidSect="00D5776E">
      <w:footerReference w:type="default" r:id="rId23"/>
      <w:pgSz w:w="12240" w:h="15840"/>
      <w:pgMar w:top="720" w:right="720" w:bottom="720" w:left="720" w:header="708" w:footer="708" w:gutter="0"/>
      <w:cols w:num="2" w:sep="1"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7415" w14:textId="77777777" w:rsidR="00E531D6" w:rsidRDefault="00E531D6" w:rsidP="00951DD3">
      <w:pPr>
        <w:spacing w:after="0" w:line="240" w:lineRule="auto"/>
      </w:pPr>
      <w:r>
        <w:separator/>
      </w:r>
    </w:p>
  </w:endnote>
  <w:endnote w:type="continuationSeparator" w:id="0">
    <w:p w14:paraId="6DEAF017" w14:textId="77777777" w:rsidR="00E531D6" w:rsidRDefault="00E531D6" w:rsidP="0095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20000287" w:usb1="02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ource Sans Pro" w:hAnsi="Source Sans Pro"/>
        <w:sz w:val="20"/>
        <w:szCs w:val="20"/>
      </w:rPr>
      <w:id w:val="-812482313"/>
      <w:docPartObj>
        <w:docPartGallery w:val="Page Numbers (Bottom of Page)"/>
        <w:docPartUnique/>
      </w:docPartObj>
    </w:sdtPr>
    <w:sdtEndPr>
      <w:rPr>
        <w:noProof/>
      </w:rPr>
    </w:sdtEndPr>
    <w:sdtContent>
      <w:p w14:paraId="778A5E03" w14:textId="77777777" w:rsidR="00951DD3" w:rsidRPr="00D5776E" w:rsidRDefault="00951DD3">
        <w:pPr>
          <w:pStyle w:val="Kjene"/>
          <w:jc w:val="right"/>
          <w:rPr>
            <w:rFonts w:ascii="Source Sans Pro" w:hAnsi="Source Sans Pro"/>
            <w:sz w:val="20"/>
            <w:szCs w:val="20"/>
          </w:rPr>
        </w:pPr>
        <w:r w:rsidRPr="00D5776E">
          <w:rPr>
            <w:rFonts w:ascii="Source Sans Pro" w:hAnsi="Source Sans Pro"/>
            <w:sz w:val="20"/>
            <w:szCs w:val="20"/>
          </w:rPr>
          <w:fldChar w:fldCharType="begin"/>
        </w:r>
        <w:r w:rsidRPr="00D5776E">
          <w:rPr>
            <w:rFonts w:ascii="Source Sans Pro" w:hAnsi="Source Sans Pro"/>
            <w:sz w:val="20"/>
            <w:szCs w:val="20"/>
          </w:rPr>
          <w:instrText xml:space="preserve"> PAGE   \* MERGEFORMAT </w:instrText>
        </w:r>
        <w:r w:rsidRPr="00D5776E">
          <w:rPr>
            <w:rFonts w:ascii="Source Sans Pro" w:hAnsi="Source Sans Pro"/>
            <w:sz w:val="20"/>
            <w:szCs w:val="20"/>
          </w:rPr>
          <w:fldChar w:fldCharType="separate"/>
        </w:r>
        <w:r w:rsidR="000C05AD" w:rsidRPr="00D5776E">
          <w:rPr>
            <w:rFonts w:ascii="Source Sans Pro" w:hAnsi="Source Sans Pro"/>
            <w:noProof/>
            <w:sz w:val="20"/>
            <w:szCs w:val="20"/>
          </w:rPr>
          <w:t>3</w:t>
        </w:r>
        <w:r w:rsidRPr="00D5776E">
          <w:rPr>
            <w:rFonts w:ascii="Source Sans Pro" w:hAnsi="Source Sans Pro"/>
            <w:noProof/>
            <w:sz w:val="20"/>
            <w:szCs w:val="20"/>
          </w:rPr>
          <w:fldChar w:fldCharType="end"/>
        </w:r>
      </w:p>
    </w:sdtContent>
  </w:sdt>
  <w:p w14:paraId="12459D7E" w14:textId="77777777" w:rsidR="00951DD3" w:rsidRPr="00B76B14" w:rsidRDefault="00951DD3">
    <w:pPr>
      <w:pStyle w:val="Kjene"/>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DF56" w14:textId="77777777" w:rsidR="00E531D6" w:rsidRDefault="00E531D6" w:rsidP="00951DD3">
      <w:pPr>
        <w:spacing w:after="0" w:line="240" w:lineRule="auto"/>
      </w:pPr>
      <w:r>
        <w:separator/>
      </w:r>
    </w:p>
  </w:footnote>
  <w:footnote w:type="continuationSeparator" w:id="0">
    <w:p w14:paraId="372AFEB1" w14:textId="77777777" w:rsidR="00E531D6" w:rsidRDefault="00E531D6" w:rsidP="00951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B65"/>
    <w:multiLevelType w:val="multilevel"/>
    <w:tmpl w:val="DE84F3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75F82"/>
    <w:multiLevelType w:val="multilevel"/>
    <w:tmpl w:val="BC16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617E5"/>
    <w:multiLevelType w:val="hybridMultilevel"/>
    <w:tmpl w:val="DC9A782C"/>
    <w:lvl w:ilvl="0" w:tplc="6AF23EE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5DDB"/>
    <w:multiLevelType w:val="multilevel"/>
    <w:tmpl w:val="585C51B6"/>
    <w:lvl w:ilvl="0">
      <w:start w:val="1"/>
      <w:numFmt w:val="lowerLetter"/>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81618"/>
    <w:multiLevelType w:val="multilevel"/>
    <w:tmpl w:val="FDA41638"/>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5" w15:restartNumberingAfterBreak="0">
    <w:nsid w:val="22000FD8"/>
    <w:multiLevelType w:val="hybridMultilevel"/>
    <w:tmpl w:val="D1A64C06"/>
    <w:lvl w:ilvl="0" w:tplc="6AF23EE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37382033"/>
    <w:multiLevelType w:val="multilevel"/>
    <w:tmpl w:val="A0E4E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3167D"/>
    <w:multiLevelType w:val="hybridMultilevel"/>
    <w:tmpl w:val="FDA41638"/>
    <w:lvl w:ilvl="0" w:tplc="211441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3FA14748"/>
    <w:multiLevelType w:val="multilevel"/>
    <w:tmpl w:val="CDD8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A6914"/>
    <w:multiLevelType w:val="multilevel"/>
    <w:tmpl w:val="020E21CA"/>
    <w:lvl w:ilvl="0">
      <w:start w:val="4"/>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47B6824"/>
    <w:multiLevelType w:val="multilevel"/>
    <w:tmpl w:val="B126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5187B"/>
    <w:multiLevelType w:val="hybridMultilevel"/>
    <w:tmpl w:val="23386E82"/>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4B2E63D9"/>
    <w:multiLevelType w:val="multilevel"/>
    <w:tmpl w:val="A57AAE5A"/>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1B037C"/>
    <w:multiLevelType w:val="multilevel"/>
    <w:tmpl w:val="42CE58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77BDF"/>
    <w:multiLevelType w:val="multilevel"/>
    <w:tmpl w:val="585C51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82873"/>
    <w:multiLevelType w:val="multilevel"/>
    <w:tmpl w:val="4C3E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B6975"/>
    <w:multiLevelType w:val="multilevel"/>
    <w:tmpl w:val="D3028280"/>
    <w:lvl w:ilvl="0">
      <w:start w:val="4"/>
      <w:numFmt w:val="decimal"/>
      <w:lvlText w:val="%1"/>
      <w:lvlJc w:val="left"/>
      <w:pPr>
        <w:ind w:left="360" w:hanging="360"/>
      </w:pPr>
      <w:rPr>
        <w:rFonts w:cs="Arial" w:hint="default"/>
        <w:b/>
        <w:color w:val="000000"/>
      </w:rPr>
    </w:lvl>
    <w:lvl w:ilvl="1">
      <w:start w:val="2"/>
      <w:numFmt w:val="decimal"/>
      <w:lvlText w:val="%1.%2"/>
      <w:lvlJc w:val="left"/>
      <w:pPr>
        <w:ind w:left="720" w:hanging="360"/>
      </w:pPr>
      <w:rPr>
        <w:rFonts w:cs="Arial" w:hint="default"/>
        <w:b/>
        <w:color w:val="000000"/>
      </w:rPr>
    </w:lvl>
    <w:lvl w:ilvl="2">
      <w:start w:val="1"/>
      <w:numFmt w:val="decimal"/>
      <w:lvlText w:val="%1.%2.%3"/>
      <w:lvlJc w:val="left"/>
      <w:pPr>
        <w:ind w:left="1440" w:hanging="720"/>
      </w:pPr>
      <w:rPr>
        <w:rFonts w:cs="Arial" w:hint="default"/>
        <w:b/>
        <w:color w:val="000000"/>
      </w:rPr>
    </w:lvl>
    <w:lvl w:ilvl="3">
      <w:start w:val="1"/>
      <w:numFmt w:val="decimal"/>
      <w:lvlText w:val="%1.%2.%3.%4"/>
      <w:lvlJc w:val="left"/>
      <w:pPr>
        <w:ind w:left="1800" w:hanging="720"/>
      </w:pPr>
      <w:rPr>
        <w:rFonts w:cs="Arial" w:hint="default"/>
        <w:b/>
        <w:color w:val="000000"/>
      </w:rPr>
    </w:lvl>
    <w:lvl w:ilvl="4">
      <w:start w:val="1"/>
      <w:numFmt w:val="decimal"/>
      <w:lvlText w:val="%1.%2.%3.%4.%5"/>
      <w:lvlJc w:val="left"/>
      <w:pPr>
        <w:ind w:left="2520" w:hanging="1080"/>
      </w:pPr>
      <w:rPr>
        <w:rFonts w:cs="Arial" w:hint="default"/>
        <w:b/>
        <w:color w:val="000000"/>
      </w:rPr>
    </w:lvl>
    <w:lvl w:ilvl="5">
      <w:start w:val="1"/>
      <w:numFmt w:val="decimal"/>
      <w:lvlText w:val="%1.%2.%3.%4.%5.%6"/>
      <w:lvlJc w:val="left"/>
      <w:pPr>
        <w:ind w:left="2880" w:hanging="1080"/>
      </w:pPr>
      <w:rPr>
        <w:rFonts w:cs="Arial" w:hint="default"/>
        <w:b/>
        <w:color w:val="000000"/>
      </w:rPr>
    </w:lvl>
    <w:lvl w:ilvl="6">
      <w:start w:val="1"/>
      <w:numFmt w:val="decimal"/>
      <w:lvlText w:val="%1.%2.%3.%4.%5.%6.%7"/>
      <w:lvlJc w:val="left"/>
      <w:pPr>
        <w:ind w:left="3600" w:hanging="1440"/>
      </w:pPr>
      <w:rPr>
        <w:rFonts w:cs="Arial" w:hint="default"/>
        <w:b/>
        <w:color w:val="000000"/>
      </w:rPr>
    </w:lvl>
    <w:lvl w:ilvl="7">
      <w:start w:val="1"/>
      <w:numFmt w:val="decimal"/>
      <w:lvlText w:val="%1.%2.%3.%4.%5.%6.%7.%8"/>
      <w:lvlJc w:val="left"/>
      <w:pPr>
        <w:ind w:left="3960" w:hanging="1440"/>
      </w:pPr>
      <w:rPr>
        <w:rFonts w:cs="Arial" w:hint="default"/>
        <w:b/>
        <w:color w:val="000000"/>
      </w:rPr>
    </w:lvl>
    <w:lvl w:ilvl="8">
      <w:start w:val="1"/>
      <w:numFmt w:val="decimal"/>
      <w:lvlText w:val="%1.%2.%3.%4.%5.%6.%7.%8.%9"/>
      <w:lvlJc w:val="left"/>
      <w:pPr>
        <w:ind w:left="4680" w:hanging="1800"/>
      </w:pPr>
      <w:rPr>
        <w:rFonts w:cs="Arial" w:hint="default"/>
        <w:b/>
        <w:color w:val="000000"/>
      </w:rPr>
    </w:lvl>
  </w:abstractNum>
  <w:abstractNum w:abstractNumId="17" w15:restartNumberingAfterBreak="0">
    <w:nsid w:val="695F3C70"/>
    <w:multiLevelType w:val="multilevel"/>
    <w:tmpl w:val="8DE6542A"/>
    <w:lvl w:ilvl="0">
      <w:start w:val="1"/>
      <w:numFmt w:val="decimal"/>
      <w:lvlText w:val="%1."/>
      <w:lvlJc w:val="left"/>
      <w:pPr>
        <w:ind w:left="720" w:hanging="360"/>
      </w:pPr>
      <w:rPr>
        <w:rFonts w:cs="Arial" w:hint="default"/>
        <w:b/>
        <w:color w:val="0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D86294"/>
    <w:multiLevelType w:val="multilevel"/>
    <w:tmpl w:val="167E4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26621D"/>
    <w:multiLevelType w:val="multilevel"/>
    <w:tmpl w:val="77405B80"/>
    <w:lvl w:ilvl="0">
      <w:start w:val="4"/>
      <w:numFmt w:val="decimal"/>
      <w:lvlText w:val="%1."/>
      <w:lvlJc w:val="left"/>
      <w:pPr>
        <w:ind w:left="360" w:hanging="360"/>
      </w:pPr>
      <w:rPr>
        <w:rFonts w:cs="Arial" w:hint="default"/>
        <w:b/>
        <w:color w:val="000000"/>
      </w:rPr>
    </w:lvl>
    <w:lvl w:ilvl="1">
      <w:start w:val="2"/>
      <w:numFmt w:val="decimal"/>
      <w:lvlText w:val="%1.%2."/>
      <w:lvlJc w:val="left"/>
      <w:pPr>
        <w:ind w:left="720" w:hanging="360"/>
      </w:pPr>
      <w:rPr>
        <w:rFonts w:cs="Arial" w:hint="default"/>
        <w:b/>
        <w:color w:val="000000"/>
      </w:rPr>
    </w:lvl>
    <w:lvl w:ilvl="2">
      <w:start w:val="1"/>
      <w:numFmt w:val="decimal"/>
      <w:lvlText w:val="%1.%2.%3."/>
      <w:lvlJc w:val="left"/>
      <w:pPr>
        <w:ind w:left="1440" w:hanging="720"/>
      </w:pPr>
      <w:rPr>
        <w:rFonts w:cs="Arial" w:hint="default"/>
        <w:b/>
        <w:color w:val="000000"/>
      </w:rPr>
    </w:lvl>
    <w:lvl w:ilvl="3">
      <w:start w:val="1"/>
      <w:numFmt w:val="decimal"/>
      <w:lvlText w:val="%1.%2.%3.%4."/>
      <w:lvlJc w:val="left"/>
      <w:pPr>
        <w:ind w:left="1800" w:hanging="720"/>
      </w:pPr>
      <w:rPr>
        <w:rFonts w:cs="Arial" w:hint="default"/>
        <w:b/>
        <w:color w:val="000000"/>
      </w:rPr>
    </w:lvl>
    <w:lvl w:ilvl="4">
      <w:start w:val="1"/>
      <w:numFmt w:val="decimal"/>
      <w:lvlText w:val="%1.%2.%3.%4.%5."/>
      <w:lvlJc w:val="left"/>
      <w:pPr>
        <w:ind w:left="2520" w:hanging="1080"/>
      </w:pPr>
      <w:rPr>
        <w:rFonts w:cs="Arial" w:hint="default"/>
        <w:b/>
        <w:color w:val="000000"/>
      </w:rPr>
    </w:lvl>
    <w:lvl w:ilvl="5">
      <w:start w:val="1"/>
      <w:numFmt w:val="decimal"/>
      <w:lvlText w:val="%1.%2.%3.%4.%5.%6."/>
      <w:lvlJc w:val="left"/>
      <w:pPr>
        <w:ind w:left="2880" w:hanging="1080"/>
      </w:pPr>
      <w:rPr>
        <w:rFonts w:cs="Arial" w:hint="default"/>
        <w:b/>
        <w:color w:val="000000"/>
      </w:rPr>
    </w:lvl>
    <w:lvl w:ilvl="6">
      <w:start w:val="1"/>
      <w:numFmt w:val="decimal"/>
      <w:lvlText w:val="%1.%2.%3.%4.%5.%6.%7."/>
      <w:lvlJc w:val="left"/>
      <w:pPr>
        <w:ind w:left="3600" w:hanging="1440"/>
      </w:pPr>
      <w:rPr>
        <w:rFonts w:cs="Arial" w:hint="default"/>
        <w:b/>
        <w:color w:val="000000"/>
      </w:rPr>
    </w:lvl>
    <w:lvl w:ilvl="7">
      <w:start w:val="1"/>
      <w:numFmt w:val="decimal"/>
      <w:lvlText w:val="%1.%2.%3.%4.%5.%6.%7.%8."/>
      <w:lvlJc w:val="left"/>
      <w:pPr>
        <w:ind w:left="3960" w:hanging="1440"/>
      </w:pPr>
      <w:rPr>
        <w:rFonts w:cs="Arial" w:hint="default"/>
        <w:b/>
        <w:color w:val="000000"/>
      </w:rPr>
    </w:lvl>
    <w:lvl w:ilvl="8">
      <w:start w:val="1"/>
      <w:numFmt w:val="decimal"/>
      <w:lvlText w:val="%1.%2.%3.%4.%5.%6.%7.%8.%9."/>
      <w:lvlJc w:val="left"/>
      <w:pPr>
        <w:ind w:left="4680" w:hanging="1800"/>
      </w:pPr>
      <w:rPr>
        <w:rFonts w:cs="Arial" w:hint="default"/>
        <w:b/>
        <w:color w:val="000000"/>
      </w:rPr>
    </w:lvl>
  </w:abstractNum>
  <w:abstractNum w:abstractNumId="20" w15:restartNumberingAfterBreak="0">
    <w:nsid w:val="734458AC"/>
    <w:multiLevelType w:val="hybridMultilevel"/>
    <w:tmpl w:val="771C1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24131"/>
    <w:multiLevelType w:val="multilevel"/>
    <w:tmpl w:val="585C51B6"/>
    <w:lvl w:ilvl="0">
      <w:start w:val="1"/>
      <w:numFmt w:val="low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F77FCB"/>
    <w:multiLevelType w:val="multilevel"/>
    <w:tmpl w:val="020E21CA"/>
    <w:lvl w:ilvl="0">
      <w:start w:val="4"/>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DA27356"/>
    <w:multiLevelType w:val="multilevel"/>
    <w:tmpl w:val="585C51B6"/>
    <w:lvl w:ilvl="0">
      <w:start w:val="1"/>
      <w:numFmt w:val="lowerLetter"/>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3"/>
  </w:num>
  <w:num w:numId="4">
    <w:abstractNumId w:val="6"/>
  </w:num>
  <w:num w:numId="5">
    <w:abstractNumId w:val="8"/>
  </w:num>
  <w:num w:numId="6">
    <w:abstractNumId w:val="23"/>
  </w:num>
  <w:num w:numId="7">
    <w:abstractNumId w:val="15"/>
  </w:num>
  <w:num w:numId="8">
    <w:abstractNumId w:val="17"/>
  </w:num>
  <w:num w:numId="9">
    <w:abstractNumId w:val="18"/>
  </w:num>
  <w:num w:numId="10">
    <w:abstractNumId w:val="20"/>
  </w:num>
  <w:num w:numId="11">
    <w:abstractNumId w:val="0"/>
  </w:num>
  <w:num w:numId="12">
    <w:abstractNumId w:val="16"/>
  </w:num>
  <w:num w:numId="13">
    <w:abstractNumId w:val="19"/>
  </w:num>
  <w:num w:numId="14">
    <w:abstractNumId w:val="14"/>
  </w:num>
  <w:num w:numId="15">
    <w:abstractNumId w:val="3"/>
  </w:num>
  <w:num w:numId="16">
    <w:abstractNumId w:val="5"/>
  </w:num>
  <w:num w:numId="17">
    <w:abstractNumId w:val="2"/>
  </w:num>
  <w:num w:numId="18">
    <w:abstractNumId w:val="11"/>
  </w:num>
  <w:num w:numId="19">
    <w:abstractNumId w:val="9"/>
  </w:num>
  <w:num w:numId="20">
    <w:abstractNumId w:val="22"/>
  </w:num>
  <w:num w:numId="21">
    <w:abstractNumId w:val="7"/>
  </w:num>
  <w:num w:numId="22">
    <w:abstractNumId w:val="4"/>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64"/>
    <w:rsid w:val="0000249D"/>
    <w:rsid w:val="000031BC"/>
    <w:rsid w:val="00017D69"/>
    <w:rsid w:val="0002080C"/>
    <w:rsid w:val="00022A37"/>
    <w:rsid w:val="00033F1F"/>
    <w:rsid w:val="0006759A"/>
    <w:rsid w:val="00080D18"/>
    <w:rsid w:val="000831E2"/>
    <w:rsid w:val="000B6381"/>
    <w:rsid w:val="000C05AD"/>
    <w:rsid w:val="000D14A9"/>
    <w:rsid w:val="000D5E3E"/>
    <w:rsid w:val="000E100F"/>
    <w:rsid w:val="000E1DA6"/>
    <w:rsid w:val="000E3744"/>
    <w:rsid w:val="000F7A2B"/>
    <w:rsid w:val="00137730"/>
    <w:rsid w:val="00150A50"/>
    <w:rsid w:val="00161A10"/>
    <w:rsid w:val="00164342"/>
    <w:rsid w:val="00166B51"/>
    <w:rsid w:val="0017383E"/>
    <w:rsid w:val="0018661B"/>
    <w:rsid w:val="001913AB"/>
    <w:rsid w:val="001C7729"/>
    <w:rsid w:val="001D14FC"/>
    <w:rsid w:val="001F134C"/>
    <w:rsid w:val="001F3FF5"/>
    <w:rsid w:val="00217442"/>
    <w:rsid w:val="00220127"/>
    <w:rsid w:val="00225B5C"/>
    <w:rsid w:val="00241DF9"/>
    <w:rsid w:val="00255087"/>
    <w:rsid w:val="0025533B"/>
    <w:rsid w:val="0026119D"/>
    <w:rsid w:val="00264434"/>
    <w:rsid w:val="002811DE"/>
    <w:rsid w:val="002A0A83"/>
    <w:rsid w:val="002A1D6F"/>
    <w:rsid w:val="002A3F4D"/>
    <w:rsid w:val="002A4BC8"/>
    <w:rsid w:val="002A5489"/>
    <w:rsid w:val="002A6DCE"/>
    <w:rsid w:val="002B7A5C"/>
    <w:rsid w:val="002C7368"/>
    <w:rsid w:val="002D3FED"/>
    <w:rsid w:val="002F09CB"/>
    <w:rsid w:val="002F3AA6"/>
    <w:rsid w:val="00303081"/>
    <w:rsid w:val="00303165"/>
    <w:rsid w:val="00306F0B"/>
    <w:rsid w:val="00315F40"/>
    <w:rsid w:val="0031737E"/>
    <w:rsid w:val="003458AA"/>
    <w:rsid w:val="00365B9A"/>
    <w:rsid w:val="00366F06"/>
    <w:rsid w:val="00370E30"/>
    <w:rsid w:val="0037467D"/>
    <w:rsid w:val="0038423A"/>
    <w:rsid w:val="00384D42"/>
    <w:rsid w:val="003D6F40"/>
    <w:rsid w:val="004111D8"/>
    <w:rsid w:val="004322DB"/>
    <w:rsid w:val="004479C1"/>
    <w:rsid w:val="00465F74"/>
    <w:rsid w:val="00474D02"/>
    <w:rsid w:val="00481EDE"/>
    <w:rsid w:val="00484E21"/>
    <w:rsid w:val="004A264B"/>
    <w:rsid w:val="004B5C7B"/>
    <w:rsid w:val="004D4BFD"/>
    <w:rsid w:val="004E4E1B"/>
    <w:rsid w:val="004E5401"/>
    <w:rsid w:val="004E6610"/>
    <w:rsid w:val="004F7FED"/>
    <w:rsid w:val="00500B17"/>
    <w:rsid w:val="00513713"/>
    <w:rsid w:val="0051459A"/>
    <w:rsid w:val="00535918"/>
    <w:rsid w:val="00550D9C"/>
    <w:rsid w:val="00555C7D"/>
    <w:rsid w:val="005575C3"/>
    <w:rsid w:val="005645D3"/>
    <w:rsid w:val="00570F50"/>
    <w:rsid w:val="00571380"/>
    <w:rsid w:val="005A3959"/>
    <w:rsid w:val="005A3D3F"/>
    <w:rsid w:val="005B073D"/>
    <w:rsid w:val="005B422C"/>
    <w:rsid w:val="005B55D1"/>
    <w:rsid w:val="005D2971"/>
    <w:rsid w:val="005D50C7"/>
    <w:rsid w:val="005E1152"/>
    <w:rsid w:val="005F3513"/>
    <w:rsid w:val="00605CAA"/>
    <w:rsid w:val="00615E69"/>
    <w:rsid w:val="006641AA"/>
    <w:rsid w:val="00670EB1"/>
    <w:rsid w:val="00675911"/>
    <w:rsid w:val="006865BF"/>
    <w:rsid w:val="00690E96"/>
    <w:rsid w:val="0069555A"/>
    <w:rsid w:val="006A3CF2"/>
    <w:rsid w:val="006A7CD6"/>
    <w:rsid w:val="006C2AD5"/>
    <w:rsid w:val="006E14BC"/>
    <w:rsid w:val="006E2B5D"/>
    <w:rsid w:val="006E57B7"/>
    <w:rsid w:val="006F5BE6"/>
    <w:rsid w:val="0070128D"/>
    <w:rsid w:val="0070309B"/>
    <w:rsid w:val="00703D9B"/>
    <w:rsid w:val="0074191F"/>
    <w:rsid w:val="00751630"/>
    <w:rsid w:val="00755B33"/>
    <w:rsid w:val="00755D6F"/>
    <w:rsid w:val="0077679F"/>
    <w:rsid w:val="007A1418"/>
    <w:rsid w:val="007A36A8"/>
    <w:rsid w:val="007A5276"/>
    <w:rsid w:val="007B38A6"/>
    <w:rsid w:val="007B6135"/>
    <w:rsid w:val="007E5FF2"/>
    <w:rsid w:val="00807646"/>
    <w:rsid w:val="00834210"/>
    <w:rsid w:val="00844E64"/>
    <w:rsid w:val="00846100"/>
    <w:rsid w:val="00851E76"/>
    <w:rsid w:val="00861CFC"/>
    <w:rsid w:val="00890C37"/>
    <w:rsid w:val="008935B5"/>
    <w:rsid w:val="00897940"/>
    <w:rsid w:val="008A53CD"/>
    <w:rsid w:val="008C230F"/>
    <w:rsid w:val="008D1482"/>
    <w:rsid w:val="008D154C"/>
    <w:rsid w:val="008E6542"/>
    <w:rsid w:val="008F73B4"/>
    <w:rsid w:val="00920949"/>
    <w:rsid w:val="00926584"/>
    <w:rsid w:val="009327B7"/>
    <w:rsid w:val="00936EAE"/>
    <w:rsid w:val="00951654"/>
    <w:rsid w:val="00951DD3"/>
    <w:rsid w:val="00956F28"/>
    <w:rsid w:val="00992F8E"/>
    <w:rsid w:val="009952DF"/>
    <w:rsid w:val="009973FA"/>
    <w:rsid w:val="009B438F"/>
    <w:rsid w:val="009C65DA"/>
    <w:rsid w:val="009D14A4"/>
    <w:rsid w:val="009E4996"/>
    <w:rsid w:val="009F436C"/>
    <w:rsid w:val="009F6501"/>
    <w:rsid w:val="00A11DFE"/>
    <w:rsid w:val="00A17D8D"/>
    <w:rsid w:val="00A30163"/>
    <w:rsid w:val="00A31B7E"/>
    <w:rsid w:val="00A46BD1"/>
    <w:rsid w:val="00A765FF"/>
    <w:rsid w:val="00AA3292"/>
    <w:rsid w:val="00AA3B98"/>
    <w:rsid w:val="00AB04DE"/>
    <w:rsid w:val="00AD04C2"/>
    <w:rsid w:val="00AD20E8"/>
    <w:rsid w:val="00AE6F35"/>
    <w:rsid w:val="00B2665A"/>
    <w:rsid w:val="00B277B3"/>
    <w:rsid w:val="00B30403"/>
    <w:rsid w:val="00B36D4D"/>
    <w:rsid w:val="00B3700E"/>
    <w:rsid w:val="00B40099"/>
    <w:rsid w:val="00B44E5E"/>
    <w:rsid w:val="00B45086"/>
    <w:rsid w:val="00B458BD"/>
    <w:rsid w:val="00B52EBF"/>
    <w:rsid w:val="00B552B4"/>
    <w:rsid w:val="00B60540"/>
    <w:rsid w:val="00B62DE2"/>
    <w:rsid w:val="00B76B14"/>
    <w:rsid w:val="00B7734D"/>
    <w:rsid w:val="00B84072"/>
    <w:rsid w:val="00B962A4"/>
    <w:rsid w:val="00BA5BDD"/>
    <w:rsid w:val="00BF2C2E"/>
    <w:rsid w:val="00BF42E3"/>
    <w:rsid w:val="00BF6FFC"/>
    <w:rsid w:val="00C001DD"/>
    <w:rsid w:val="00C07991"/>
    <w:rsid w:val="00C10186"/>
    <w:rsid w:val="00C136CB"/>
    <w:rsid w:val="00C140A7"/>
    <w:rsid w:val="00C2477F"/>
    <w:rsid w:val="00C30BCD"/>
    <w:rsid w:val="00C371D5"/>
    <w:rsid w:val="00C412A8"/>
    <w:rsid w:val="00C515F4"/>
    <w:rsid w:val="00C66113"/>
    <w:rsid w:val="00C87752"/>
    <w:rsid w:val="00C9269B"/>
    <w:rsid w:val="00CA51FD"/>
    <w:rsid w:val="00CB7796"/>
    <w:rsid w:val="00CC20F7"/>
    <w:rsid w:val="00CC7694"/>
    <w:rsid w:val="00CE26A7"/>
    <w:rsid w:val="00CF02DB"/>
    <w:rsid w:val="00D10AB1"/>
    <w:rsid w:val="00D10EE1"/>
    <w:rsid w:val="00D27C71"/>
    <w:rsid w:val="00D32B24"/>
    <w:rsid w:val="00D33357"/>
    <w:rsid w:val="00D4590D"/>
    <w:rsid w:val="00D4696A"/>
    <w:rsid w:val="00D47FE9"/>
    <w:rsid w:val="00D55045"/>
    <w:rsid w:val="00D56786"/>
    <w:rsid w:val="00D5776E"/>
    <w:rsid w:val="00D61020"/>
    <w:rsid w:val="00D61E4A"/>
    <w:rsid w:val="00D64961"/>
    <w:rsid w:val="00D739A5"/>
    <w:rsid w:val="00D86712"/>
    <w:rsid w:val="00DA5EF2"/>
    <w:rsid w:val="00DB004F"/>
    <w:rsid w:val="00DB468A"/>
    <w:rsid w:val="00DC06AA"/>
    <w:rsid w:val="00DC0A10"/>
    <w:rsid w:val="00DD52B4"/>
    <w:rsid w:val="00DE3C79"/>
    <w:rsid w:val="00DF0EE9"/>
    <w:rsid w:val="00DF681F"/>
    <w:rsid w:val="00E059F9"/>
    <w:rsid w:val="00E05BE6"/>
    <w:rsid w:val="00E207D1"/>
    <w:rsid w:val="00E37671"/>
    <w:rsid w:val="00E531D6"/>
    <w:rsid w:val="00E54F71"/>
    <w:rsid w:val="00E64BE8"/>
    <w:rsid w:val="00E64D7A"/>
    <w:rsid w:val="00E73905"/>
    <w:rsid w:val="00E77A69"/>
    <w:rsid w:val="00E80DBE"/>
    <w:rsid w:val="00E84616"/>
    <w:rsid w:val="00E96D65"/>
    <w:rsid w:val="00EA19C6"/>
    <w:rsid w:val="00EA64CA"/>
    <w:rsid w:val="00F005EE"/>
    <w:rsid w:val="00F261A3"/>
    <w:rsid w:val="00F33398"/>
    <w:rsid w:val="00F37893"/>
    <w:rsid w:val="00F45731"/>
    <w:rsid w:val="00F500C9"/>
    <w:rsid w:val="00F50A8E"/>
    <w:rsid w:val="00F52C9E"/>
    <w:rsid w:val="00F715CE"/>
    <w:rsid w:val="00F73682"/>
    <w:rsid w:val="00F93FC1"/>
    <w:rsid w:val="00F97CAE"/>
    <w:rsid w:val="00FB40E8"/>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3C21"/>
  <w15:chartTrackingRefBased/>
  <w15:docId w15:val="{5F054D70-5A9B-4619-8235-531964D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851E76"/>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851E76"/>
    <w:rPr>
      <w:color w:val="0000FF"/>
      <w:u w:val="single"/>
    </w:rPr>
  </w:style>
  <w:style w:type="paragraph" w:styleId="Balonteksts">
    <w:name w:val="Balloon Text"/>
    <w:basedOn w:val="Parasts"/>
    <w:link w:val="BalontekstsRakstz"/>
    <w:uiPriority w:val="99"/>
    <w:semiHidden/>
    <w:unhideWhenUsed/>
    <w:rsid w:val="005B55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55D1"/>
    <w:rPr>
      <w:rFonts w:ascii="Segoe UI" w:hAnsi="Segoe UI" w:cs="Segoe UI"/>
      <w:sz w:val="18"/>
      <w:szCs w:val="18"/>
    </w:rPr>
  </w:style>
  <w:style w:type="paragraph" w:styleId="Prskatjums">
    <w:name w:val="Revision"/>
    <w:hidden/>
    <w:uiPriority w:val="99"/>
    <w:semiHidden/>
    <w:rsid w:val="005B55D1"/>
    <w:pPr>
      <w:spacing w:after="0" w:line="240" w:lineRule="auto"/>
    </w:pPr>
  </w:style>
  <w:style w:type="character" w:styleId="Komentraatsauce">
    <w:name w:val="annotation reference"/>
    <w:basedOn w:val="Noklusjumarindkopasfonts"/>
    <w:uiPriority w:val="99"/>
    <w:semiHidden/>
    <w:unhideWhenUsed/>
    <w:rsid w:val="00D27C71"/>
    <w:rPr>
      <w:sz w:val="16"/>
      <w:szCs w:val="16"/>
    </w:rPr>
  </w:style>
  <w:style w:type="paragraph" w:styleId="Komentrateksts">
    <w:name w:val="annotation text"/>
    <w:basedOn w:val="Parasts"/>
    <w:link w:val="KomentratekstsRakstz"/>
    <w:uiPriority w:val="99"/>
    <w:semiHidden/>
    <w:unhideWhenUsed/>
    <w:rsid w:val="00D27C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7C71"/>
    <w:rPr>
      <w:sz w:val="20"/>
      <w:szCs w:val="20"/>
    </w:rPr>
  </w:style>
  <w:style w:type="paragraph" w:styleId="Komentratma">
    <w:name w:val="annotation subject"/>
    <w:basedOn w:val="Komentrateksts"/>
    <w:next w:val="Komentrateksts"/>
    <w:link w:val="KomentratmaRakstz"/>
    <w:uiPriority w:val="99"/>
    <w:semiHidden/>
    <w:unhideWhenUsed/>
    <w:rsid w:val="00D27C71"/>
    <w:rPr>
      <w:b/>
      <w:bCs/>
    </w:rPr>
  </w:style>
  <w:style w:type="character" w:customStyle="1" w:styleId="KomentratmaRakstz">
    <w:name w:val="Komentāra tēma Rakstz."/>
    <w:basedOn w:val="KomentratekstsRakstz"/>
    <w:link w:val="Komentratma"/>
    <w:uiPriority w:val="99"/>
    <w:semiHidden/>
    <w:rsid w:val="00D27C71"/>
    <w:rPr>
      <w:b/>
      <w:bCs/>
      <w:sz w:val="20"/>
      <w:szCs w:val="20"/>
    </w:rPr>
  </w:style>
  <w:style w:type="paragraph" w:styleId="Galvene">
    <w:name w:val="header"/>
    <w:basedOn w:val="Parasts"/>
    <w:link w:val="GalveneRakstz"/>
    <w:uiPriority w:val="99"/>
    <w:unhideWhenUsed/>
    <w:rsid w:val="00951DD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51DD3"/>
  </w:style>
  <w:style w:type="paragraph" w:styleId="Kjene">
    <w:name w:val="footer"/>
    <w:basedOn w:val="Parasts"/>
    <w:link w:val="KjeneRakstz"/>
    <w:uiPriority w:val="99"/>
    <w:unhideWhenUsed/>
    <w:rsid w:val="00951DD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5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881">
      <w:bodyDiv w:val="1"/>
      <w:marLeft w:val="0"/>
      <w:marRight w:val="0"/>
      <w:marTop w:val="0"/>
      <w:marBottom w:val="0"/>
      <w:divBdr>
        <w:top w:val="none" w:sz="0" w:space="0" w:color="auto"/>
        <w:left w:val="none" w:sz="0" w:space="0" w:color="auto"/>
        <w:bottom w:val="none" w:sz="0" w:space="0" w:color="auto"/>
        <w:right w:val="none" w:sz="0" w:space="0" w:color="auto"/>
      </w:divBdr>
    </w:div>
    <w:div w:id="5537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mber.lv" TargetMode="External"/><Relationship Id="rId13" Type="http://schemas.openxmlformats.org/officeDocument/2006/relationships/hyperlink" Target="https://marketingplatform.google.com/about/analytics/terms/us/" TargetMode="External"/><Relationship Id="rId18" Type="http://schemas.openxmlformats.org/officeDocument/2006/relationships/hyperlink" Target="https://www.aboutcookies.org/" TargetMode="External"/><Relationship Id="rId3" Type="http://schemas.openxmlformats.org/officeDocument/2006/relationships/styles" Target="styles.xml"/><Relationship Id="rId21" Type="http://schemas.openxmlformats.org/officeDocument/2006/relationships/hyperlink" Target="mailto:info@dvi.gov.lv" TargetMode="External"/><Relationship Id="rId7" Type="http://schemas.openxmlformats.org/officeDocument/2006/relationships/endnotes" Target="endnotes.xml"/><Relationship Id="rId12" Type="http://schemas.openxmlformats.org/officeDocument/2006/relationships/hyperlink" Target="http://www.chamber.lv" TargetMode="External"/><Relationship Id="rId17" Type="http://schemas.openxmlformats.org/officeDocument/2006/relationships/hyperlink" Target="http://www.chamber.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ads/answer/2662922?hl=en" TargetMode="External"/><Relationship Id="rId20" Type="http://schemas.openxmlformats.org/officeDocument/2006/relationships/hyperlink" Target="mailto:info@chamber.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mber.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mber.lv" TargetMode="External"/><Relationship Id="rId23" Type="http://schemas.openxmlformats.org/officeDocument/2006/relationships/footer" Target="footer1.xml"/><Relationship Id="rId10" Type="http://schemas.openxmlformats.org/officeDocument/2006/relationships/hyperlink" Target="mailto:info@chamber.lv" TargetMode="External"/><Relationship Id="rId19" Type="http://schemas.openxmlformats.org/officeDocument/2006/relationships/hyperlink" Target="http://www.chamber.lv" TargetMode="External"/><Relationship Id="rId4" Type="http://schemas.openxmlformats.org/officeDocument/2006/relationships/settings" Target="settings.xml"/><Relationship Id="rId9" Type="http://schemas.openxmlformats.org/officeDocument/2006/relationships/hyperlink" Target="mailto:info@chamber.lv" TargetMode="External"/><Relationship Id="rId14" Type="http://schemas.openxmlformats.org/officeDocument/2006/relationships/hyperlink" Target="https://tools.google.com/dlpage/gaoptout" TargetMode="External"/><Relationship Id="rId22" Type="http://schemas.openxmlformats.org/officeDocument/2006/relationships/hyperlink" Target="http://www.chambe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5CEE-8D9F-4AC1-8C03-A17B6D3E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16629</Words>
  <Characters>9480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Kisils</dc:creator>
  <cp:keywords/>
  <dc:description/>
  <cp:lastModifiedBy>Janis Lielpeteris</cp:lastModifiedBy>
  <cp:revision>2</cp:revision>
  <cp:lastPrinted>2020-09-14T08:27:00Z</cp:lastPrinted>
  <dcterms:created xsi:type="dcterms:W3CDTF">2020-09-14T08:36:00Z</dcterms:created>
  <dcterms:modified xsi:type="dcterms:W3CDTF">2020-09-14T08:36:00Z</dcterms:modified>
</cp:coreProperties>
</file>